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</w:pPr>
      <w:r>
        <w:rPr/>
        <w:t>ОБЪЯВЛЕНИЕ</w:t>
      </w:r>
    </w:p>
    <w:p>
      <w:pPr>
        <w:spacing w:line="180" w:lineRule="auto" w:before="235"/>
        <w:ind w:left="133" w:right="580" w:firstLine="0"/>
        <w:jc w:val="center"/>
        <w:rPr>
          <w:b/>
          <w:sz w:val="28"/>
        </w:rPr>
      </w:pPr>
      <w:r>
        <w:rPr>
          <w:b/>
          <w:sz w:val="28"/>
        </w:rPr>
        <w:t>о проведении конкурсного отбора проектов развития сельского</w:t>
      </w:r>
      <w:r>
        <w:rPr>
          <w:b/>
          <w:spacing w:val="-67"/>
          <w:sz w:val="28"/>
        </w:rPr>
        <w:t> </w:t>
      </w:r>
      <w:r>
        <w:rPr>
          <w:b/>
          <w:sz w:val="28"/>
        </w:rPr>
        <w:t>туризма</w:t>
      </w:r>
    </w:p>
    <w:p>
      <w:pPr>
        <w:pStyle w:val="BodyText"/>
        <w:spacing w:before="1"/>
        <w:rPr>
          <w:b/>
        </w:rPr>
      </w:pPr>
    </w:p>
    <w:p>
      <w:pPr>
        <w:spacing w:before="0"/>
        <w:ind w:left="102" w:right="552" w:firstLine="707"/>
        <w:jc w:val="both"/>
        <w:rPr>
          <w:sz w:val="28"/>
        </w:rPr>
      </w:pPr>
      <w:r>
        <w:rPr>
          <w:i/>
          <w:sz w:val="28"/>
        </w:rPr>
        <w:t>Наименование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конкурсного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отбора</w:t>
      </w:r>
      <w:r>
        <w:rPr>
          <w:sz w:val="28"/>
        </w:rPr>
        <w:t>:</w:t>
      </w:r>
      <w:r>
        <w:rPr>
          <w:spacing w:val="1"/>
          <w:sz w:val="28"/>
        </w:rPr>
        <w:t> </w:t>
      </w:r>
      <w:r>
        <w:rPr>
          <w:sz w:val="28"/>
        </w:rPr>
        <w:t>конкурсный</w:t>
      </w:r>
      <w:r>
        <w:rPr>
          <w:spacing w:val="1"/>
          <w:sz w:val="28"/>
        </w:rPr>
        <w:t> </w:t>
      </w:r>
      <w:r>
        <w:rPr>
          <w:sz w:val="28"/>
        </w:rPr>
        <w:t>отбор</w:t>
      </w:r>
      <w:r>
        <w:rPr>
          <w:spacing w:val="1"/>
          <w:sz w:val="28"/>
        </w:rPr>
        <w:t> </w:t>
      </w:r>
      <w:r>
        <w:rPr>
          <w:sz w:val="28"/>
        </w:rPr>
        <w:t>проектов</w:t>
      </w:r>
      <w:r>
        <w:rPr>
          <w:spacing w:val="1"/>
          <w:sz w:val="28"/>
        </w:rPr>
        <w:t> </w:t>
      </w:r>
      <w:r>
        <w:rPr>
          <w:sz w:val="28"/>
        </w:rPr>
        <w:t>развития</w:t>
      </w:r>
      <w:r>
        <w:rPr>
          <w:spacing w:val="64"/>
          <w:sz w:val="28"/>
        </w:rPr>
        <w:t> </w:t>
      </w:r>
      <w:r>
        <w:rPr>
          <w:sz w:val="28"/>
        </w:rPr>
        <w:t>сельского</w:t>
      </w:r>
      <w:r>
        <w:rPr>
          <w:spacing w:val="62"/>
          <w:sz w:val="28"/>
        </w:rPr>
        <w:t> </w:t>
      </w:r>
      <w:r>
        <w:rPr>
          <w:sz w:val="28"/>
        </w:rPr>
        <w:t>туризма</w:t>
      </w:r>
      <w:r>
        <w:rPr>
          <w:spacing w:val="63"/>
          <w:sz w:val="28"/>
        </w:rPr>
        <w:t> </w:t>
      </w:r>
      <w:r>
        <w:rPr>
          <w:sz w:val="28"/>
        </w:rPr>
        <w:t>в</w:t>
      </w:r>
      <w:r>
        <w:rPr>
          <w:spacing w:val="61"/>
          <w:sz w:val="28"/>
        </w:rPr>
        <w:t> </w:t>
      </w:r>
      <w:r>
        <w:rPr>
          <w:sz w:val="28"/>
        </w:rPr>
        <w:t>рамках</w:t>
      </w:r>
      <w:r>
        <w:rPr>
          <w:spacing w:val="63"/>
          <w:sz w:val="28"/>
        </w:rPr>
        <w:t> </w:t>
      </w:r>
      <w:r>
        <w:rPr>
          <w:sz w:val="28"/>
        </w:rPr>
        <w:t>реализации</w:t>
      </w:r>
      <w:r>
        <w:rPr>
          <w:spacing w:val="61"/>
          <w:sz w:val="28"/>
        </w:rPr>
        <w:t> </w:t>
      </w:r>
      <w:r>
        <w:rPr>
          <w:sz w:val="28"/>
        </w:rPr>
        <w:t>федерального</w:t>
      </w:r>
      <w:r>
        <w:rPr>
          <w:spacing w:val="65"/>
          <w:sz w:val="28"/>
        </w:rPr>
        <w:t> </w:t>
      </w:r>
      <w:r>
        <w:rPr>
          <w:sz w:val="28"/>
        </w:rPr>
        <w:t>проекта</w:t>
      </w:r>
    </w:p>
    <w:p>
      <w:pPr>
        <w:pStyle w:val="BodyText"/>
        <w:spacing w:before="2"/>
        <w:ind w:left="102" w:right="548"/>
        <w:jc w:val="both"/>
      </w:pPr>
      <w:r>
        <w:rPr/>
        <w:t>«Развитие</w:t>
      </w:r>
      <w:r>
        <w:rPr>
          <w:spacing w:val="1"/>
        </w:rPr>
        <w:t> </w:t>
      </w:r>
      <w:r>
        <w:rPr/>
        <w:t>сельского</w:t>
      </w:r>
      <w:r>
        <w:rPr>
          <w:spacing w:val="1"/>
        </w:rPr>
        <w:t> </w:t>
      </w:r>
      <w:r>
        <w:rPr/>
        <w:t>туризма»</w:t>
      </w:r>
      <w:r>
        <w:rPr>
          <w:spacing w:val="1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программы</w:t>
      </w:r>
      <w:r>
        <w:rPr>
          <w:spacing w:val="1"/>
        </w:rPr>
        <w:t> </w:t>
      </w:r>
      <w:r>
        <w:rPr/>
        <w:t>развития</w:t>
      </w:r>
      <w:r>
        <w:rPr>
          <w:spacing w:val="1"/>
        </w:rPr>
        <w:t> </w:t>
      </w:r>
      <w:r>
        <w:rPr/>
        <w:t>сельского</w:t>
      </w:r>
      <w:r>
        <w:rPr>
          <w:spacing w:val="1"/>
        </w:rPr>
        <w:t> </w:t>
      </w:r>
      <w:r>
        <w:rPr/>
        <w:t>хозяйства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регулирования</w:t>
      </w:r>
      <w:r>
        <w:rPr>
          <w:spacing w:val="1"/>
        </w:rPr>
        <w:t> </w:t>
      </w:r>
      <w:r>
        <w:rPr/>
        <w:t>рынков</w:t>
      </w:r>
      <w:r>
        <w:rPr>
          <w:spacing w:val="1"/>
        </w:rPr>
        <w:t> </w:t>
      </w:r>
      <w:r>
        <w:rPr/>
        <w:t>сельскохозяйственной</w:t>
      </w:r>
      <w:r>
        <w:rPr>
          <w:spacing w:val="1"/>
        </w:rPr>
        <w:t> </w:t>
      </w:r>
      <w:r>
        <w:rPr/>
        <w:t>продукции,</w:t>
      </w:r>
      <w:r>
        <w:rPr>
          <w:spacing w:val="1"/>
        </w:rPr>
        <w:t> </w:t>
      </w:r>
      <w:r>
        <w:rPr/>
        <w:t>сырья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продовольствия,</w:t>
      </w:r>
      <w:r>
        <w:rPr>
          <w:spacing w:val="1"/>
        </w:rPr>
        <w:t> </w:t>
      </w:r>
      <w:r>
        <w:rPr/>
        <w:t>утвержденной</w:t>
      </w:r>
      <w:r>
        <w:rPr>
          <w:spacing w:val="1"/>
        </w:rPr>
        <w:t> </w:t>
      </w:r>
      <w:r>
        <w:rPr/>
        <w:t>постановлением</w:t>
      </w:r>
      <w:r>
        <w:rPr>
          <w:spacing w:val="1"/>
        </w:rPr>
        <w:t> </w:t>
      </w:r>
      <w:r>
        <w:rPr/>
        <w:t>Правительства</w:t>
      </w:r>
      <w:r>
        <w:rPr>
          <w:spacing w:val="-2"/>
        </w:rPr>
        <w:t> </w:t>
      </w:r>
      <w:r>
        <w:rPr/>
        <w:t>Российской Федерации</w:t>
      </w:r>
      <w:r>
        <w:rPr>
          <w:spacing w:val="-3"/>
        </w:rPr>
        <w:t> </w:t>
      </w:r>
      <w:r>
        <w:rPr/>
        <w:t>от</w:t>
      </w:r>
      <w:r>
        <w:rPr>
          <w:spacing w:val="-1"/>
        </w:rPr>
        <w:t> </w:t>
      </w:r>
      <w:r>
        <w:rPr/>
        <w:t>14</w:t>
      </w:r>
      <w:r>
        <w:rPr>
          <w:spacing w:val="-3"/>
        </w:rPr>
        <w:t> </w:t>
      </w:r>
      <w:r>
        <w:rPr/>
        <w:t>июля</w:t>
      </w:r>
      <w:r>
        <w:rPr>
          <w:spacing w:val="-1"/>
        </w:rPr>
        <w:t> </w:t>
      </w:r>
      <w:r>
        <w:rPr/>
        <w:t>2012</w:t>
      </w:r>
      <w:r>
        <w:rPr>
          <w:spacing w:val="1"/>
        </w:rPr>
        <w:t> </w:t>
      </w:r>
      <w:r>
        <w:rPr/>
        <w:t>г.</w:t>
      </w:r>
      <w:r>
        <w:rPr>
          <w:spacing w:val="-1"/>
        </w:rPr>
        <w:t> </w:t>
      </w:r>
      <w:r>
        <w:rPr/>
        <w:t>№</w:t>
      </w:r>
      <w:r>
        <w:rPr>
          <w:spacing w:val="-2"/>
        </w:rPr>
        <w:t> </w:t>
      </w:r>
      <w:r>
        <w:rPr/>
        <w:t>717.</w:t>
      </w:r>
    </w:p>
    <w:p>
      <w:pPr>
        <w:spacing w:before="119"/>
        <w:ind w:left="102" w:right="547" w:firstLine="707"/>
        <w:jc w:val="both"/>
        <w:rPr>
          <w:sz w:val="28"/>
        </w:rPr>
      </w:pPr>
      <w:r>
        <w:rPr>
          <w:i/>
          <w:sz w:val="28"/>
        </w:rPr>
        <w:t>Предмет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конкурсного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отбора</w:t>
      </w:r>
      <w:r>
        <w:rPr>
          <w:sz w:val="28"/>
        </w:rPr>
        <w:t>:</w:t>
      </w:r>
      <w:r>
        <w:rPr>
          <w:spacing w:val="1"/>
          <w:sz w:val="28"/>
        </w:rPr>
        <w:t> </w:t>
      </w:r>
      <w:r>
        <w:rPr>
          <w:sz w:val="28"/>
        </w:rPr>
        <w:t>проведение</w:t>
      </w:r>
      <w:r>
        <w:rPr>
          <w:spacing w:val="1"/>
          <w:sz w:val="28"/>
        </w:rPr>
        <w:t> </w:t>
      </w:r>
      <w:r>
        <w:rPr>
          <w:sz w:val="28"/>
        </w:rPr>
        <w:t>конкурсного</w:t>
      </w:r>
      <w:r>
        <w:rPr>
          <w:spacing w:val="1"/>
          <w:sz w:val="28"/>
        </w:rPr>
        <w:t> </w:t>
      </w:r>
      <w:r>
        <w:rPr>
          <w:sz w:val="28"/>
        </w:rPr>
        <w:t>отбора</w:t>
      </w:r>
      <w:r>
        <w:rPr>
          <w:spacing w:val="1"/>
          <w:sz w:val="28"/>
        </w:rPr>
        <w:t> </w:t>
      </w:r>
      <w:r>
        <w:rPr>
          <w:sz w:val="28"/>
        </w:rPr>
        <w:t>проектов</w:t>
      </w:r>
      <w:r>
        <w:rPr>
          <w:spacing w:val="1"/>
          <w:sz w:val="28"/>
        </w:rPr>
        <w:t> </w:t>
      </w:r>
      <w:r>
        <w:rPr>
          <w:sz w:val="28"/>
        </w:rPr>
        <w:t>развития</w:t>
      </w:r>
      <w:r>
        <w:rPr>
          <w:spacing w:val="70"/>
          <w:sz w:val="28"/>
        </w:rPr>
        <w:t> </w:t>
      </w:r>
      <w:r>
        <w:rPr>
          <w:sz w:val="28"/>
        </w:rPr>
        <w:t>сельского</w:t>
      </w:r>
      <w:r>
        <w:rPr>
          <w:spacing w:val="3"/>
          <w:sz w:val="28"/>
        </w:rPr>
        <w:t> </w:t>
      </w:r>
      <w:r>
        <w:rPr>
          <w:sz w:val="28"/>
        </w:rPr>
        <w:t>туризма</w:t>
      </w:r>
      <w:r>
        <w:rPr>
          <w:spacing w:val="5"/>
          <w:sz w:val="28"/>
        </w:rPr>
        <w:t> </w:t>
      </w:r>
      <w:r>
        <w:rPr>
          <w:sz w:val="28"/>
        </w:rPr>
        <w:t>на</w:t>
      </w:r>
      <w:r>
        <w:rPr>
          <w:spacing w:val="2"/>
          <w:sz w:val="28"/>
        </w:rPr>
        <w:t> </w:t>
      </w:r>
      <w:r>
        <w:rPr>
          <w:sz w:val="28"/>
        </w:rPr>
        <w:t>предоставление</w:t>
      </w:r>
      <w:r>
        <w:rPr>
          <w:spacing w:val="2"/>
          <w:sz w:val="28"/>
        </w:rPr>
        <w:t> </w:t>
      </w:r>
      <w:r>
        <w:rPr>
          <w:sz w:val="28"/>
        </w:rPr>
        <w:t>грантов</w:t>
      </w:r>
    </w:p>
    <w:p>
      <w:pPr>
        <w:pStyle w:val="BodyText"/>
        <w:ind w:left="102"/>
        <w:jc w:val="both"/>
      </w:pPr>
      <w:r>
        <w:rPr/>
        <w:t>«Агротуризм»</w:t>
      </w:r>
      <w:r>
        <w:rPr>
          <w:spacing w:val="-1"/>
        </w:rPr>
        <w:t> </w:t>
      </w:r>
      <w:r>
        <w:rPr/>
        <w:t>в</w:t>
      </w:r>
      <w:r>
        <w:rPr>
          <w:spacing w:val="-5"/>
        </w:rPr>
        <w:t> </w:t>
      </w:r>
      <w:r>
        <w:rPr/>
        <w:t>2025</w:t>
      </w:r>
      <w:r>
        <w:rPr>
          <w:spacing w:val="-2"/>
        </w:rPr>
        <w:t> </w:t>
      </w:r>
      <w:r>
        <w:rPr/>
        <w:t>году.</w:t>
      </w:r>
    </w:p>
    <w:p>
      <w:pPr>
        <w:spacing w:before="121"/>
        <w:ind w:left="810" w:right="0" w:firstLine="0"/>
        <w:jc w:val="both"/>
        <w:rPr>
          <w:sz w:val="28"/>
        </w:rPr>
      </w:pPr>
      <w:r>
        <w:rPr>
          <w:i/>
          <w:sz w:val="28"/>
        </w:rPr>
        <w:t>Организатор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Конкурса</w:t>
      </w:r>
      <w:r>
        <w:rPr>
          <w:sz w:val="28"/>
        </w:rPr>
        <w:t>:</w:t>
      </w:r>
      <w:r>
        <w:rPr>
          <w:spacing w:val="-4"/>
          <w:sz w:val="28"/>
        </w:rPr>
        <w:t> </w:t>
      </w:r>
      <w:r>
        <w:rPr>
          <w:sz w:val="28"/>
        </w:rPr>
        <w:t>Минсельхоз</w:t>
      </w:r>
      <w:r>
        <w:rPr>
          <w:spacing w:val="-5"/>
          <w:sz w:val="28"/>
        </w:rPr>
        <w:t> </w:t>
      </w:r>
      <w:r>
        <w:rPr>
          <w:sz w:val="28"/>
        </w:rPr>
        <w:t>России.</w:t>
      </w:r>
    </w:p>
    <w:p>
      <w:pPr>
        <w:pStyle w:val="BodyText"/>
        <w:spacing w:before="120"/>
        <w:ind w:left="810"/>
        <w:jc w:val="both"/>
      </w:pPr>
      <w:r>
        <w:rPr>
          <w:i/>
        </w:rPr>
        <w:t>Адрес</w:t>
      </w:r>
      <w:r>
        <w:rPr/>
        <w:t>:</w:t>
      </w:r>
      <w:r>
        <w:rPr>
          <w:spacing w:val="-4"/>
        </w:rPr>
        <w:t> </w:t>
      </w:r>
      <w:r>
        <w:rPr/>
        <w:t>107996,</w:t>
      </w:r>
      <w:r>
        <w:rPr>
          <w:spacing w:val="-2"/>
        </w:rPr>
        <w:t> </w:t>
      </w:r>
      <w:r>
        <w:rPr/>
        <w:t>г.</w:t>
      </w:r>
      <w:r>
        <w:rPr>
          <w:spacing w:val="-2"/>
        </w:rPr>
        <w:t> </w:t>
      </w:r>
      <w:r>
        <w:rPr/>
        <w:t>Москва,</w:t>
      </w:r>
      <w:r>
        <w:rPr>
          <w:spacing w:val="-6"/>
        </w:rPr>
        <w:t> </w:t>
      </w:r>
      <w:r>
        <w:rPr/>
        <w:t>Орликов</w:t>
      </w:r>
      <w:r>
        <w:rPr>
          <w:spacing w:val="-3"/>
        </w:rPr>
        <w:t> </w:t>
      </w:r>
      <w:r>
        <w:rPr/>
        <w:t>переулок,</w:t>
      </w:r>
      <w:r>
        <w:rPr>
          <w:spacing w:val="-5"/>
        </w:rPr>
        <w:t> </w:t>
      </w:r>
      <w:r>
        <w:rPr/>
        <w:t>д.</w:t>
      </w:r>
      <w:r>
        <w:rPr>
          <w:spacing w:val="-2"/>
        </w:rPr>
        <w:t> </w:t>
      </w:r>
      <w:r>
        <w:rPr/>
        <w:t>1/11</w:t>
      </w:r>
    </w:p>
    <w:p>
      <w:pPr>
        <w:pStyle w:val="BodyText"/>
        <w:spacing w:before="120"/>
        <w:ind w:left="102" w:right="544" w:firstLine="707"/>
        <w:jc w:val="both"/>
      </w:pPr>
      <w:r>
        <w:rPr/>
        <w:t>Заявочную   </w:t>
      </w:r>
      <w:r>
        <w:rPr>
          <w:spacing w:val="1"/>
        </w:rPr>
        <w:t> </w:t>
      </w:r>
      <w:r>
        <w:rPr/>
        <w:t>документацию,     сформированную     в     соответствии</w:t>
      </w:r>
      <w:r>
        <w:rPr>
          <w:spacing w:val="-67"/>
        </w:rPr>
        <w:t> </w:t>
      </w:r>
      <w:r>
        <w:rPr/>
        <w:t>с Порядком проведения конкурсного отбора проектов развития сельского</w:t>
      </w:r>
      <w:r>
        <w:rPr>
          <w:spacing w:val="1"/>
        </w:rPr>
        <w:t> </w:t>
      </w:r>
      <w:r>
        <w:rPr/>
        <w:t>туризма,</w:t>
      </w:r>
      <w:r>
        <w:rPr>
          <w:spacing w:val="1"/>
        </w:rPr>
        <w:t> </w:t>
      </w:r>
      <w:r>
        <w:rPr/>
        <w:t>утвержденным</w:t>
      </w:r>
      <w:r>
        <w:rPr>
          <w:spacing w:val="1"/>
        </w:rPr>
        <w:t> </w:t>
      </w:r>
      <w:r>
        <w:rPr/>
        <w:t>приказом</w:t>
      </w:r>
      <w:r>
        <w:rPr>
          <w:spacing w:val="1"/>
        </w:rPr>
        <w:t> </w:t>
      </w:r>
      <w:r>
        <w:rPr/>
        <w:t>Министерства</w:t>
      </w:r>
      <w:r>
        <w:rPr>
          <w:spacing w:val="1"/>
        </w:rPr>
        <w:t> </w:t>
      </w:r>
      <w:r>
        <w:rPr/>
        <w:t>сельского</w:t>
      </w:r>
      <w:r>
        <w:rPr>
          <w:spacing w:val="1"/>
        </w:rPr>
        <w:t> </w:t>
      </w:r>
      <w:r>
        <w:rPr/>
        <w:t>хозяйства</w:t>
      </w:r>
      <w:r>
        <w:rPr>
          <w:spacing w:val="-67"/>
        </w:rPr>
        <w:t> </w:t>
      </w:r>
      <w:r>
        <w:rPr/>
        <w:t>Российской Федерации от 10 февраля 2022 г. № 68, необходимо направить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Минсельхоз</w:t>
      </w:r>
      <w:r>
        <w:rPr>
          <w:spacing w:val="1"/>
        </w:rPr>
        <w:t> </w:t>
      </w:r>
      <w:r>
        <w:rPr/>
        <w:t>России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электронном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использованием</w:t>
      </w:r>
      <w:r>
        <w:rPr>
          <w:spacing w:val="1"/>
        </w:rPr>
        <w:t> </w:t>
      </w:r>
      <w:r>
        <w:rPr/>
        <w:t>системы</w:t>
      </w:r>
      <w:r>
        <w:rPr>
          <w:spacing w:val="1"/>
        </w:rPr>
        <w:t> </w:t>
      </w:r>
      <w:r>
        <w:rPr/>
        <w:t>электронного</w:t>
      </w:r>
      <w:r>
        <w:rPr>
          <w:spacing w:val="1"/>
        </w:rPr>
        <w:t> </w:t>
      </w:r>
      <w:r>
        <w:rPr/>
        <w:t>документооборота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удостоверением</w:t>
      </w:r>
      <w:r>
        <w:rPr>
          <w:spacing w:val="1"/>
        </w:rPr>
        <w:t> </w:t>
      </w:r>
      <w:r>
        <w:rPr/>
        <w:t>ее</w:t>
      </w:r>
      <w:r>
        <w:rPr>
          <w:spacing w:val="1"/>
        </w:rPr>
        <w:t> </w:t>
      </w:r>
      <w:r>
        <w:rPr/>
        <w:t>усиленной</w:t>
      </w:r>
      <w:r>
        <w:rPr>
          <w:spacing w:val="1"/>
        </w:rPr>
        <w:t> </w:t>
      </w:r>
      <w:r>
        <w:rPr/>
        <w:t>квалифицированной     </w:t>
      </w:r>
      <w:r>
        <w:rPr>
          <w:spacing w:val="58"/>
        </w:rPr>
        <w:t> </w:t>
      </w:r>
      <w:r>
        <w:rPr/>
        <w:t>электронной      </w:t>
      </w:r>
      <w:r>
        <w:rPr>
          <w:spacing w:val="57"/>
        </w:rPr>
        <w:t> </w:t>
      </w:r>
      <w:r>
        <w:rPr/>
        <w:t>подписью      </w:t>
      </w:r>
      <w:r>
        <w:rPr>
          <w:spacing w:val="57"/>
        </w:rPr>
        <w:t> </w:t>
      </w:r>
      <w:r>
        <w:rPr/>
        <w:t>в      </w:t>
      </w:r>
      <w:r>
        <w:rPr>
          <w:spacing w:val="59"/>
        </w:rPr>
        <w:t> </w:t>
      </w:r>
      <w:r>
        <w:rPr/>
        <w:t>соответствии</w:t>
      </w:r>
      <w:r>
        <w:rPr>
          <w:spacing w:val="-68"/>
        </w:rPr>
        <w:t> </w:t>
      </w:r>
      <w:r>
        <w:rPr/>
        <w:t>с Правилами обмена документами в электронном виде при организации</w:t>
      </w:r>
      <w:r>
        <w:rPr>
          <w:spacing w:val="1"/>
        </w:rPr>
        <w:t> </w:t>
      </w:r>
      <w:r>
        <w:rPr/>
        <w:t>информационного</w:t>
      </w:r>
      <w:r>
        <w:rPr>
          <w:spacing w:val="1"/>
        </w:rPr>
        <w:t> </w:t>
      </w:r>
      <w:r>
        <w:rPr/>
        <w:t>взаимодействия,</w:t>
      </w:r>
      <w:r>
        <w:rPr>
          <w:spacing w:val="1"/>
        </w:rPr>
        <w:t> </w:t>
      </w:r>
      <w:r>
        <w:rPr/>
        <w:t>утвержденными</w:t>
      </w:r>
      <w:r>
        <w:rPr>
          <w:spacing w:val="1"/>
        </w:rPr>
        <w:t> </w:t>
      </w:r>
      <w:r>
        <w:rPr/>
        <w:t>постановлением</w:t>
      </w:r>
      <w:r>
        <w:rPr>
          <w:spacing w:val="1"/>
        </w:rPr>
        <w:t> </w:t>
      </w:r>
      <w:r>
        <w:rPr/>
        <w:t>Правительства</w:t>
      </w:r>
      <w:r>
        <w:rPr>
          <w:spacing w:val="47"/>
        </w:rPr>
        <w:t> </w:t>
      </w:r>
      <w:r>
        <w:rPr/>
        <w:t>Российской</w:t>
      </w:r>
      <w:r>
        <w:rPr>
          <w:spacing w:val="49"/>
        </w:rPr>
        <w:t> </w:t>
      </w:r>
      <w:r>
        <w:rPr/>
        <w:t>Федерации</w:t>
      </w:r>
      <w:r>
        <w:rPr>
          <w:spacing w:val="46"/>
        </w:rPr>
        <w:t> </w:t>
      </w:r>
      <w:r>
        <w:rPr/>
        <w:t>от</w:t>
      </w:r>
      <w:r>
        <w:rPr>
          <w:spacing w:val="47"/>
        </w:rPr>
        <w:t> </w:t>
      </w:r>
      <w:r>
        <w:rPr/>
        <w:t>24</w:t>
      </w:r>
      <w:r>
        <w:rPr>
          <w:spacing w:val="54"/>
        </w:rPr>
        <w:t> </w:t>
      </w:r>
      <w:r>
        <w:rPr/>
        <w:t>июля</w:t>
      </w:r>
      <w:r>
        <w:rPr>
          <w:spacing w:val="46"/>
        </w:rPr>
        <w:t> </w:t>
      </w:r>
      <w:r>
        <w:rPr/>
        <w:t>2021</w:t>
      </w:r>
      <w:r>
        <w:rPr>
          <w:spacing w:val="48"/>
        </w:rPr>
        <w:t> </w:t>
      </w:r>
      <w:r>
        <w:rPr/>
        <w:t>г.</w:t>
      </w:r>
      <w:r>
        <w:rPr>
          <w:spacing w:val="45"/>
        </w:rPr>
        <w:t> </w:t>
      </w:r>
      <w:r>
        <w:rPr/>
        <w:t>№</w:t>
      </w:r>
      <w:r>
        <w:rPr>
          <w:spacing w:val="49"/>
        </w:rPr>
        <w:t> </w:t>
      </w:r>
      <w:r>
        <w:rPr/>
        <w:t>1264,</w:t>
      </w:r>
      <w:r>
        <w:rPr>
          <w:spacing w:val="47"/>
        </w:rPr>
        <w:t> </w:t>
      </w:r>
      <w:r>
        <w:rPr/>
        <w:t>либо</w:t>
      </w:r>
      <w:r>
        <w:rPr>
          <w:spacing w:val="-67"/>
        </w:rPr>
        <w:t> </w:t>
      </w:r>
      <w:r>
        <w:rPr/>
        <w:t>в виде оригиналов на бумажном носителе. Заявочная документация должна</w:t>
      </w:r>
      <w:r>
        <w:rPr>
          <w:spacing w:val="-67"/>
        </w:rPr>
        <w:t> </w:t>
      </w:r>
      <w:r>
        <w:rPr/>
        <w:t>быть дополнительно внесена в электронном виде в Автоматизированную</w:t>
      </w:r>
      <w:r>
        <w:rPr>
          <w:spacing w:val="1"/>
        </w:rPr>
        <w:t> </w:t>
      </w:r>
      <w:r>
        <w:rPr/>
        <w:t>информационную</w:t>
      </w:r>
      <w:r>
        <w:rPr>
          <w:spacing w:val="-2"/>
        </w:rPr>
        <w:t> </w:t>
      </w:r>
      <w:r>
        <w:rPr/>
        <w:t>систему «Субсидии</w:t>
      </w:r>
      <w:r>
        <w:rPr>
          <w:spacing w:val="-3"/>
        </w:rPr>
        <w:t> </w:t>
      </w:r>
      <w:r>
        <w:rPr/>
        <w:t>АПК».</w:t>
      </w:r>
    </w:p>
    <w:p>
      <w:pPr>
        <w:pStyle w:val="BodyText"/>
        <w:spacing w:before="120"/>
        <w:ind w:left="102" w:right="555" w:firstLine="707"/>
        <w:jc w:val="both"/>
      </w:pPr>
      <w:r>
        <w:rPr/>
        <w:t>К заявочной документации, в отношении каждого проекта развития</w:t>
      </w:r>
      <w:r>
        <w:rPr>
          <w:spacing w:val="1"/>
        </w:rPr>
        <w:t> </w:t>
      </w:r>
      <w:r>
        <w:rPr/>
        <w:t>сельского туризма,</w:t>
      </w:r>
      <w:r>
        <w:rPr>
          <w:spacing w:val="-6"/>
        </w:rPr>
        <w:t> </w:t>
      </w:r>
      <w:r>
        <w:rPr/>
        <w:t>необходимо</w:t>
      </w:r>
      <w:r>
        <w:rPr>
          <w:spacing w:val="-2"/>
        </w:rPr>
        <w:t> </w:t>
      </w:r>
      <w:r>
        <w:rPr/>
        <w:t>дополнительно приложить:</w:t>
      </w:r>
    </w:p>
    <w:p>
      <w:pPr>
        <w:pStyle w:val="ListParagraph"/>
        <w:numPr>
          <w:ilvl w:val="0"/>
          <w:numId w:val="1"/>
        </w:numPr>
        <w:tabs>
          <w:tab w:pos="1264" w:val="left" w:leader="none"/>
        </w:tabs>
        <w:spacing w:line="240" w:lineRule="auto" w:before="119" w:after="0"/>
        <w:ind w:left="102" w:right="548" w:firstLine="707"/>
        <w:jc w:val="both"/>
        <w:rPr>
          <w:sz w:val="28"/>
        </w:rPr>
      </w:pPr>
      <w:r>
        <w:rPr>
          <w:sz w:val="28"/>
        </w:rPr>
        <w:t>видео-презентацию   </w:t>
      </w:r>
      <w:r>
        <w:rPr>
          <w:spacing w:val="1"/>
          <w:sz w:val="28"/>
        </w:rPr>
        <w:t> </w:t>
      </w:r>
      <w:r>
        <w:rPr>
          <w:sz w:val="28"/>
        </w:rPr>
        <w:t>проекта     развития     сельского     туризма</w:t>
      </w:r>
      <w:r>
        <w:rPr>
          <w:spacing w:val="-67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отражением</w:t>
      </w:r>
      <w:r>
        <w:rPr>
          <w:spacing w:val="1"/>
          <w:sz w:val="28"/>
        </w:rPr>
        <w:t> </w:t>
      </w:r>
      <w:r>
        <w:rPr>
          <w:sz w:val="28"/>
        </w:rPr>
        <w:t>текущего</w:t>
      </w:r>
      <w:r>
        <w:rPr>
          <w:spacing w:val="1"/>
          <w:sz w:val="28"/>
        </w:rPr>
        <w:t> </w:t>
      </w:r>
      <w:r>
        <w:rPr>
          <w:sz w:val="28"/>
        </w:rPr>
        <w:t>состояния</w:t>
      </w:r>
      <w:r>
        <w:rPr>
          <w:spacing w:val="1"/>
          <w:sz w:val="28"/>
        </w:rPr>
        <w:t> </w:t>
      </w:r>
      <w:r>
        <w:rPr>
          <w:sz w:val="28"/>
        </w:rPr>
        <w:t>материально-технической</w:t>
      </w:r>
      <w:r>
        <w:rPr>
          <w:spacing w:val="1"/>
          <w:sz w:val="28"/>
        </w:rPr>
        <w:t> </w:t>
      </w:r>
      <w:r>
        <w:rPr>
          <w:sz w:val="28"/>
        </w:rPr>
        <w:t>базы</w:t>
      </w:r>
      <w:r>
        <w:rPr>
          <w:spacing w:val="1"/>
          <w:sz w:val="28"/>
        </w:rPr>
        <w:t> </w:t>
      </w:r>
      <w:r>
        <w:rPr>
          <w:sz w:val="28"/>
        </w:rPr>
        <w:t>заявителя,</w:t>
      </w:r>
      <w:r>
        <w:rPr>
          <w:spacing w:val="70"/>
          <w:sz w:val="28"/>
        </w:rPr>
        <w:t> </w:t>
      </w:r>
      <w:r>
        <w:rPr>
          <w:sz w:val="28"/>
        </w:rPr>
        <w:t>а</w:t>
      </w:r>
      <w:r>
        <w:rPr>
          <w:spacing w:val="70"/>
          <w:sz w:val="28"/>
        </w:rPr>
        <w:t> </w:t>
      </w:r>
      <w:r>
        <w:rPr>
          <w:sz w:val="28"/>
        </w:rPr>
        <w:t>также</w:t>
      </w:r>
      <w:r>
        <w:rPr>
          <w:spacing w:val="70"/>
          <w:sz w:val="28"/>
        </w:rPr>
        <w:t> </w:t>
      </w:r>
      <w:r>
        <w:rPr>
          <w:sz w:val="28"/>
        </w:rPr>
        <w:t>места</w:t>
      </w:r>
      <w:r>
        <w:rPr>
          <w:spacing w:val="70"/>
          <w:sz w:val="28"/>
        </w:rPr>
        <w:t> </w:t>
      </w:r>
      <w:r>
        <w:rPr>
          <w:sz w:val="28"/>
        </w:rPr>
        <w:t>реализации</w:t>
      </w:r>
      <w:r>
        <w:rPr>
          <w:spacing w:val="70"/>
          <w:sz w:val="28"/>
        </w:rPr>
        <w:t> </w:t>
      </w:r>
      <w:r>
        <w:rPr>
          <w:sz w:val="28"/>
        </w:rPr>
        <w:t>проекта,</w:t>
      </w:r>
      <w:r>
        <w:rPr>
          <w:spacing w:val="70"/>
          <w:sz w:val="28"/>
        </w:rPr>
        <w:t> </w:t>
      </w:r>
      <w:r>
        <w:rPr>
          <w:sz w:val="28"/>
        </w:rPr>
        <w:t>длительностью</w:t>
      </w:r>
      <w:r>
        <w:rPr>
          <w:spacing w:val="70"/>
          <w:sz w:val="28"/>
        </w:rPr>
        <w:t> </w:t>
      </w:r>
      <w:r>
        <w:rPr>
          <w:sz w:val="28"/>
        </w:rPr>
        <w:t>не</w:t>
      </w:r>
      <w:r>
        <w:rPr>
          <w:spacing w:val="70"/>
          <w:sz w:val="28"/>
        </w:rPr>
        <w:t> </w:t>
      </w:r>
      <w:r>
        <w:rPr>
          <w:sz w:val="28"/>
        </w:rPr>
        <w:t>более</w:t>
      </w:r>
      <w:r>
        <w:rPr>
          <w:spacing w:val="1"/>
          <w:sz w:val="28"/>
        </w:rPr>
        <w:t> </w:t>
      </w:r>
      <w:r>
        <w:rPr>
          <w:sz w:val="28"/>
        </w:rPr>
        <w:t>5 минут;</w:t>
      </w:r>
    </w:p>
    <w:p>
      <w:pPr>
        <w:pStyle w:val="ListParagraph"/>
        <w:numPr>
          <w:ilvl w:val="0"/>
          <w:numId w:val="1"/>
        </w:numPr>
        <w:tabs>
          <w:tab w:pos="1334" w:val="left" w:leader="none"/>
        </w:tabs>
        <w:spacing w:line="240" w:lineRule="auto" w:before="122" w:after="0"/>
        <w:ind w:left="102" w:right="553" w:firstLine="707"/>
        <w:jc w:val="both"/>
        <w:rPr>
          <w:sz w:val="28"/>
        </w:rPr>
      </w:pPr>
      <w:r>
        <w:rPr>
          <w:sz w:val="28"/>
        </w:rPr>
        <w:t>рекомендательное</w:t>
      </w:r>
      <w:r>
        <w:rPr>
          <w:spacing w:val="1"/>
          <w:sz w:val="28"/>
        </w:rPr>
        <w:t> </w:t>
      </w:r>
      <w:r>
        <w:rPr>
          <w:sz w:val="28"/>
        </w:rPr>
        <w:t>письмо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подписью</w:t>
      </w:r>
      <w:r>
        <w:rPr>
          <w:spacing w:val="1"/>
          <w:sz w:val="28"/>
        </w:rPr>
        <w:t> </w:t>
      </w:r>
      <w:r>
        <w:rPr>
          <w:sz w:val="28"/>
        </w:rPr>
        <w:t>руководителя</w:t>
      </w:r>
      <w:r>
        <w:rPr>
          <w:spacing w:val="-67"/>
          <w:sz w:val="28"/>
        </w:rPr>
        <w:t> </w:t>
      </w:r>
      <w:r>
        <w:rPr>
          <w:sz w:val="28"/>
        </w:rPr>
        <w:t>муниципального</w:t>
      </w:r>
      <w:r>
        <w:rPr>
          <w:spacing w:val="1"/>
          <w:sz w:val="28"/>
        </w:rPr>
        <w:t> </w:t>
      </w:r>
      <w:r>
        <w:rPr>
          <w:sz w:val="28"/>
        </w:rPr>
        <w:t>образования,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территории</w:t>
      </w:r>
      <w:r>
        <w:rPr>
          <w:spacing w:val="1"/>
          <w:sz w:val="28"/>
        </w:rPr>
        <w:t> </w:t>
      </w:r>
      <w:r>
        <w:rPr>
          <w:sz w:val="28"/>
        </w:rPr>
        <w:t>которого</w:t>
      </w:r>
      <w:r>
        <w:rPr>
          <w:spacing w:val="1"/>
          <w:sz w:val="28"/>
        </w:rPr>
        <w:t> </w:t>
      </w:r>
      <w:r>
        <w:rPr>
          <w:sz w:val="28"/>
        </w:rPr>
        <w:t>планируется</w:t>
      </w:r>
      <w:r>
        <w:rPr>
          <w:spacing w:val="1"/>
          <w:sz w:val="28"/>
        </w:rPr>
        <w:t> </w:t>
      </w:r>
      <w:r>
        <w:rPr>
          <w:sz w:val="28"/>
        </w:rPr>
        <w:t>реализация</w:t>
      </w:r>
      <w:r>
        <w:rPr>
          <w:spacing w:val="-1"/>
          <w:sz w:val="28"/>
        </w:rPr>
        <w:t> </w:t>
      </w:r>
      <w:r>
        <w:rPr>
          <w:sz w:val="28"/>
        </w:rPr>
        <w:t>проекта</w:t>
      </w:r>
      <w:r>
        <w:rPr>
          <w:spacing w:val="-3"/>
          <w:sz w:val="28"/>
        </w:rPr>
        <w:t> </w:t>
      </w:r>
      <w:r>
        <w:rPr>
          <w:sz w:val="28"/>
        </w:rPr>
        <w:t>развития сельского</w:t>
      </w:r>
      <w:r>
        <w:rPr>
          <w:spacing w:val="-3"/>
          <w:sz w:val="28"/>
        </w:rPr>
        <w:t> </w:t>
      </w:r>
      <w:r>
        <w:rPr>
          <w:sz w:val="28"/>
        </w:rPr>
        <w:t>туризма;</w:t>
      </w:r>
    </w:p>
    <w:p>
      <w:pPr>
        <w:pStyle w:val="ListParagraph"/>
        <w:numPr>
          <w:ilvl w:val="0"/>
          <w:numId w:val="1"/>
        </w:numPr>
        <w:tabs>
          <w:tab w:pos="1048" w:val="left" w:leader="none"/>
        </w:tabs>
        <w:spacing w:line="240" w:lineRule="auto" w:before="119" w:after="0"/>
        <w:ind w:left="102" w:right="551" w:firstLine="707"/>
        <w:jc w:val="both"/>
        <w:rPr>
          <w:sz w:val="28"/>
        </w:rPr>
      </w:pPr>
      <w:r>
        <w:rPr>
          <w:sz w:val="28"/>
        </w:rPr>
        <w:t>заключение</w:t>
      </w:r>
      <w:r>
        <w:rPr>
          <w:spacing w:val="1"/>
          <w:sz w:val="28"/>
        </w:rPr>
        <w:t> </w:t>
      </w:r>
      <w:r>
        <w:rPr>
          <w:sz w:val="28"/>
        </w:rPr>
        <w:t>органа</w:t>
      </w:r>
      <w:r>
        <w:rPr>
          <w:spacing w:val="1"/>
          <w:sz w:val="28"/>
        </w:rPr>
        <w:t> </w:t>
      </w:r>
      <w:r>
        <w:rPr>
          <w:sz w:val="28"/>
        </w:rPr>
        <w:t>исполнительной</w:t>
      </w:r>
      <w:r>
        <w:rPr>
          <w:spacing w:val="1"/>
          <w:sz w:val="28"/>
        </w:rPr>
        <w:t> </w:t>
      </w:r>
      <w:r>
        <w:rPr>
          <w:sz w:val="28"/>
        </w:rPr>
        <w:t>власти</w:t>
      </w:r>
      <w:r>
        <w:rPr>
          <w:spacing w:val="1"/>
          <w:sz w:val="28"/>
        </w:rPr>
        <w:t> </w:t>
      </w:r>
      <w:r>
        <w:rPr>
          <w:sz w:val="28"/>
        </w:rPr>
        <w:t>субъекта</w:t>
      </w:r>
      <w:r>
        <w:rPr>
          <w:spacing w:val="1"/>
          <w:sz w:val="28"/>
        </w:rPr>
        <w:t> </w:t>
      </w:r>
      <w:r>
        <w:rPr>
          <w:sz w:val="28"/>
        </w:rPr>
        <w:t>Российской</w:t>
      </w:r>
      <w:r>
        <w:rPr>
          <w:spacing w:val="-67"/>
          <w:sz w:val="28"/>
        </w:rPr>
        <w:t> </w:t>
      </w:r>
      <w:r>
        <w:rPr>
          <w:sz w:val="28"/>
        </w:rPr>
        <w:t>Федерации,</w:t>
      </w:r>
      <w:r>
        <w:rPr>
          <w:spacing w:val="52"/>
          <w:sz w:val="28"/>
        </w:rPr>
        <w:t> </w:t>
      </w:r>
      <w:r>
        <w:rPr>
          <w:sz w:val="28"/>
        </w:rPr>
        <w:t>осуществляющего</w:t>
      </w:r>
      <w:r>
        <w:rPr>
          <w:spacing w:val="121"/>
          <w:sz w:val="28"/>
        </w:rPr>
        <w:t> </w:t>
      </w:r>
      <w:r>
        <w:rPr>
          <w:sz w:val="28"/>
        </w:rPr>
        <w:t>полномочия</w:t>
      </w:r>
      <w:r>
        <w:rPr>
          <w:spacing w:val="122"/>
          <w:sz w:val="28"/>
        </w:rPr>
        <w:t> </w:t>
      </w:r>
      <w:r>
        <w:rPr>
          <w:sz w:val="28"/>
        </w:rPr>
        <w:t>в</w:t>
      </w:r>
      <w:r>
        <w:rPr>
          <w:spacing w:val="120"/>
          <w:sz w:val="28"/>
        </w:rPr>
        <w:t> </w:t>
      </w:r>
      <w:r>
        <w:rPr>
          <w:sz w:val="28"/>
        </w:rPr>
        <w:t>сфере</w:t>
      </w:r>
      <w:r>
        <w:rPr>
          <w:spacing w:val="122"/>
          <w:sz w:val="28"/>
        </w:rPr>
        <w:t> </w:t>
      </w:r>
      <w:r>
        <w:rPr>
          <w:sz w:val="28"/>
        </w:rPr>
        <w:t>развития</w:t>
      </w:r>
      <w:r>
        <w:rPr>
          <w:spacing w:val="121"/>
          <w:sz w:val="28"/>
        </w:rPr>
        <w:t> </w:t>
      </w:r>
      <w:r>
        <w:rPr>
          <w:sz w:val="28"/>
        </w:rPr>
        <w:t>туризма</w:t>
      </w:r>
      <w:r>
        <w:rPr>
          <w:spacing w:val="-68"/>
          <w:sz w:val="28"/>
        </w:rPr>
        <w:t> </w:t>
      </w:r>
      <w:r>
        <w:rPr>
          <w:sz w:val="28"/>
        </w:rPr>
        <w:t>в регионе (рекомендуемая форма заключения прилагается к настоящему</w:t>
      </w:r>
      <w:r>
        <w:rPr>
          <w:spacing w:val="1"/>
          <w:sz w:val="28"/>
        </w:rPr>
        <w:t> </w:t>
      </w:r>
      <w:r>
        <w:rPr>
          <w:sz w:val="28"/>
        </w:rPr>
        <w:t>уведомлению);</w:t>
      </w:r>
    </w:p>
    <w:p>
      <w:pPr>
        <w:spacing w:after="0" w:line="240" w:lineRule="auto"/>
        <w:jc w:val="both"/>
        <w:rPr>
          <w:sz w:val="28"/>
        </w:rPr>
        <w:sectPr>
          <w:type w:val="continuous"/>
          <w:pgSz w:w="11910" w:h="16840"/>
          <w:pgMar w:top="1040" w:bottom="280" w:left="1600" w:right="580"/>
        </w:sectPr>
      </w:pPr>
    </w:p>
    <w:p>
      <w:pPr>
        <w:pStyle w:val="ListParagraph"/>
        <w:numPr>
          <w:ilvl w:val="0"/>
          <w:numId w:val="1"/>
        </w:numPr>
        <w:tabs>
          <w:tab w:pos="964" w:val="left" w:leader="none"/>
        </w:tabs>
        <w:spacing w:line="240" w:lineRule="auto" w:before="77" w:after="0"/>
        <w:ind w:left="102" w:right="551" w:firstLine="707"/>
        <w:jc w:val="both"/>
        <w:rPr>
          <w:sz w:val="28"/>
        </w:rPr>
      </w:pPr>
      <w:r>
        <w:rPr>
          <w:sz w:val="28"/>
        </w:rPr>
        <w:t>информацию</w:t>
      </w:r>
      <w:r>
        <w:rPr>
          <w:spacing w:val="-16"/>
          <w:sz w:val="28"/>
        </w:rPr>
        <w:t> </w:t>
      </w:r>
      <w:r>
        <w:rPr>
          <w:sz w:val="28"/>
        </w:rPr>
        <w:t>о</w:t>
      </w:r>
      <w:r>
        <w:rPr>
          <w:spacing w:val="-13"/>
          <w:sz w:val="28"/>
        </w:rPr>
        <w:t> </w:t>
      </w:r>
      <w:r>
        <w:rPr>
          <w:sz w:val="28"/>
        </w:rPr>
        <w:t>наличии/отсутствии</w:t>
      </w:r>
      <w:r>
        <w:rPr>
          <w:spacing w:val="-14"/>
          <w:sz w:val="28"/>
        </w:rPr>
        <w:t> </w:t>
      </w:r>
      <w:r>
        <w:rPr>
          <w:sz w:val="28"/>
        </w:rPr>
        <w:t>у</w:t>
      </w:r>
      <w:r>
        <w:rPr>
          <w:spacing w:val="-12"/>
          <w:sz w:val="28"/>
        </w:rPr>
        <w:t> </w:t>
      </w:r>
      <w:r>
        <w:rPr>
          <w:sz w:val="28"/>
        </w:rPr>
        <w:t>заявителя</w:t>
      </w:r>
      <w:r>
        <w:rPr>
          <w:spacing w:val="-12"/>
          <w:sz w:val="28"/>
        </w:rPr>
        <w:t> </w:t>
      </w:r>
      <w:r>
        <w:rPr>
          <w:sz w:val="28"/>
        </w:rPr>
        <w:t>средств</w:t>
      </w:r>
      <w:r>
        <w:rPr>
          <w:spacing w:val="-13"/>
          <w:sz w:val="28"/>
        </w:rPr>
        <w:t> </w:t>
      </w:r>
      <w:r>
        <w:rPr>
          <w:sz w:val="28"/>
        </w:rPr>
        <w:t>размещения,</w:t>
      </w:r>
      <w:r>
        <w:rPr>
          <w:spacing w:val="-68"/>
          <w:sz w:val="28"/>
        </w:rPr>
        <w:t> </w:t>
      </w:r>
      <w:r>
        <w:rPr>
          <w:sz w:val="28"/>
        </w:rPr>
        <w:t>с</w:t>
      </w:r>
      <w:r>
        <w:rPr>
          <w:spacing w:val="-1"/>
          <w:sz w:val="28"/>
        </w:rPr>
        <w:t> </w:t>
      </w:r>
      <w:r>
        <w:rPr>
          <w:sz w:val="28"/>
        </w:rPr>
        <w:t>указанием их</w:t>
      </w:r>
      <w:r>
        <w:rPr>
          <w:spacing w:val="1"/>
          <w:sz w:val="28"/>
        </w:rPr>
        <w:t> </w:t>
      </w:r>
      <w:r>
        <w:rPr>
          <w:sz w:val="28"/>
        </w:rPr>
        <w:t>вида,</w:t>
      </w:r>
      <w:r>
        <w:rPr>
          <w:spacing w:val="-1"/>
          <w:sz w:val="28"/>
        </w:rPr>
        <w:t> </w:t>
      </w:r>
      <w:r>
        <w:rPr>
          <w:sz w:val="28"/>
        </w:rPr>
        <w:t>количества</w:t>
      </w:r>
      <w:r>
        <w:rPr>
          <w:spacing w:val="-1"/>
          <w:sz w:val="28"/>
        </w:rPr>
        <w:t> </w:t>
      </w:r>
      <w:r>
        <w:rPr>
          <w:sz w:val="28"/>
        </w:rPr>
        <w:t>и емкости;</w:t>
      </w:r>
    </w:p>
    <w:p>
      <w:pPr>
        <w:pStyle w:val="ListParagraph"/>
        <w:numPr>
          <w:ilvl w:val="0"/>
          <w:numId w:val="1"/>
        </w:numPr>
        <w:tabs>
          <w:tab w:pos="1038" w:val="left" w:leader="none"/>
        </w:tabs>
        <w:spacing w:line="240" w:lineRule="auto" w:before="119" w:after="0"/>
        <w:ind w:left="102" w:right="547" w:firstLine="707"/>
        <w:jc w:val="both"/>
        <w:rPr>
          <w:sz w:val="28"/>
        </w:rPr>
      </w:pPr>
      <w:r>
        <w:rPr>
          <w:sz w:val="28"/>
        </w:rPr>
        <w:t>информацию о наличии/отсутствии инженерной инфраструктуры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подключения</w:t>
      </w:r>
      <w:r>
        <w:rPr>
          <w:spacing w:val="1"/>
          <w:sz w:val="28"/>
        </w:rPr>
        <w:t> </w:t>
      </w:r>
      <w:r>
        <w:rPr>
          <w:sz w:val="28"/>
        </w:rPr>
        <w:t>средств</w:t>
      </w:r>
      <w:r>
        <w:rPr>
          <w:spacing w:val="1"/>
          <w:sz w:val="28"/>
        </w:rPr>
        <w:t> </w:t>
      </w:r>
      <w:r>
        <w:rPr>
          <w:sz w:val="28"/>
        </w:rPr>
        <w:t>размещения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инженерным</w:t>
      </w:r>
      <w:r>
        <w:rPr>
          <w:spacing w:val="1"/>
          <w:sz w:val="28"/>
        </w:rPr>
        <w:t> </w:t>
      </w:r>
      <w:r>
        <w:rPr>
          <w:sz w:val="28"/>
        </w:rPr>
        <w:t>сетям,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также</w:t>
      </w:r>
      <w:r>
        <w:rPr>
          <w:spacing w:val="1"/>
          <w:sz w:val="28"/>
        </w:rPr>
        <w:t> </w:t>
      </w:r>
      <w:r>
        <w:rPr>
          <w:sz w:val="28"/>
        </w:rPr>
        <w:t>сведения   </w:t>
      </w:r>
      <w:r>
        <w:rPr>
          <w:spacing w:val="37"/>
          <w:sz w:val="28"/>
        </w:rPr>
        <w:t> </w:t>
      </w:r>
      <w:r>
        <w:rPr>
          <w:sz w:val="28"/>
        </w:rPr>
        <w:t>о    </w:t>
      </w:r>
      <w:r>
        <w:rPr>
          <w:spacing w:val="35"/>
          <w:sz w:val="28"/>
        </w:rPr>
        <w:t> </w:t>
      </w:r>
      <w:r>
        <w:rPr>
          <w:sz w:val="28"/>
        </w:rPr>
        <w:t>необходимости    </w:t>
      </w:r>
      <w:r>
        <w:rPr>
          <w:spacing w:val="36"/>
          <w:sz w:val="28"/>
        </w:rPr>
        <w:t> </w:t>
      </w:r>
      <w:r>
        <w:rPr>
          <w:sz w:val="28"/>
        </w:rPr>
        <w:t>подведения    </w:t>
      </w:r>
      <w:r>
        <w:rPr>
          <w:spacing w:val="36"/>
          <w:sz w:val="28"/>
        </w:rPr>
        <w:t> </w:t>
      </w:r>
      <w:r>
        <w:rPr>
          <w:sz w:val="28"/>
        </w:rPr>
        <w:t>такой    </w:t>
      </w:r>
      <w:r>
        <w:rPr>
          <w:spacing w:val="36"/>
          <w:sz w:val="28"/>
        </w:rPr>
        <w:t> </w:t>
      </w:r>
      <w:r>
        <w:rPr>
          <w:sz w:val="28"/>
        </w:rPr>
        <w:t>инфраструктуры</w:t>
      </w:r>
      <w:r>
        <w:rPr>
          <w:spacing w:val="-68"/>
          <w:sz w:val="28"/>
        </w:rPr>
        <w:t> </w:t>
      </w:r>
      <w:r>
        <w:rPr>
          <w:sz w:val="28"/>
        </w:rPr>
        <w:t>к</w:t>
      </w:r>
      <w:r>
        <w:rPr>
          <w:spacing w:val="-1"/>
          <w:sz w:val="28"/>
        </w:rPr>
        <w:t> </w:t>
      </w:r>
      <w:r>
        <w:rPr>
          <w:sz w:val="28"/>
        </w:rPr>
        <w:t>планируемым</w:t>
      </w:r>
      <w:r>
        <w:rPr>
          <w:spacing w:val="-3"/>
          <w:sz w:val="28"/>
        </w:rPr>
        <w:t> </w:t>
      </w:r>
      <w:r>
        <w:rPr>
          <w:sz w:val="28"/>
        </w:rPr>
        <w:t>объектам.</w:t>
      </w:r>
    </w:p>
    <w:p>
      <w:pPr>
        <w:spacing w:before="121"/>
        <w:ind w:left="102" w:right="547" w:firstLine="707"/>
        <w:jc w:val="both"/>
        <w:rPr>
          <w:sz w:val="28"/>
        </w:rPr>
      </w:pPr>
      <w:r>
        <w:rPr>
          <w:i/>
          <w:sz w:val="28"/>
        </w:rPr>
        <w:t>Место и время подачи заявок для участия в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конкурсном отборе</w:t>
      </w:r>
      <w:r>
        <w:rPr>
          <w:sz w:val="28"/>
        </w:rPr>
        <w:t>:</w:t>
      </w:r>
      <w:r>
        <w:rPr>
          <w:spacing w:val="1"/>
          <w:sz w:val="28"/>
        </w:rPr>
        <w:t> </w:t>
      </w:r>
      <w:r>
        <w:rPr>
          <w:sz w:val="28"/>
        </w:rPr>
        <w:t>107996, г. Москва, Орликов переулок, д. 1/11 в рабочие дни (понедельник –</w:t>
      </w:r>
      <w:r>
        <w:rPr>
          <w:spacing w:val="-67"/>
          <w:sz w:val="28"/>
        </w:rPr>
        <w:t> </w:t>
      </w:r>
      <w:r>
        <w:rPr>
          <w:sz w:val="28"/>
        </w:rPr>
        <w:t>четверг</w:t>
      </w:r>
      <w:r>
        <w:rPr>
          <w:spacing w:val="-4"/>
          <w:sz w:val="28"/>
        </w:rPr>
        <w:t> </w:t>
      </w:r>
      <w:r>
        <w:rPr>
          <w:sz w:val="28"/>
        </w:rPr>
        <w:t>с 9:00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-3"/>
          <w:sz w:val="28"/>
        </w:rPr>
        <w:t> </w:t>
      </w:r>
      <w:r>
        <w:rPr>
          <w:sz w:val="28"/>
        </w:rPr>
        <w:t>18:00,</w:t>
      </w:r>
      <w:r>
        <w:rPr>
          <w:spacing w:val="-4"/>
          <w:sz w:val="28"/>
        </w:rPr>
        <w:t> </w:t>
      </w:r>
      <w:r>
        <w:rPr>
          <w:sz w:val="28"/>
        </w:rPr>
        <w:t>пятница</w:t>
      </w:r>
      <w:r>
        <w:rPr>
          <w:spacing w:val="3"/>
          <w:sz w:val="28"/>
        </w:rPr>
        <w:t> </w:t>
      </w:r>
      <w:r>
        <w:rPr>
          <w:sz w:val="28"/>
        </w:rPr>
        <w:t>– с</w:t>
      </w:r>
      <w:r>
        <w:rPr>
          <w:spacing w:val="-3"/>
          <w:sz w:val="28"/>
        </w:rPr>
        <w:t> </w:t>
      </w:r>
      <w:r>
        <w:rPr>
          <w:sz w:val="28"/>
        </w:rPr>
        <w:t>9:00</w:t>
      </w:r>
      <w:r>
        <w:rPr>
          <w:spacing w:val="-4"/>
          <w:sz w:val="28"/>
        </w:rPr>
        <w:t> </w:t>
      </w:r>
      <w:r>
        <w:rPr>
          <w:sz w:val="28"/>
        </w:rPr>
        <w:t>до</w:t>
      </w:r>
      <w:r>
        <w:rPr>
          <w:spacing w:val="-3"/>
          <w:sz w:val="28"/>
        </w:rPr>
        <w:t> </w:t>
      </w:r>
      <w:r>
        <w:rPr>
          <w:sz w:val="28"/>
        </w:rPr>
        <w:t>16:45).</w:t>
      </w:r>
    </w:p>
    <w:p>
      <w:pPr>
        <w:spacing w:before="119"/>
        <w:ind w:left="102" w:right="552" w:firstLine="707"/>
        <w:jc w:val="both"/>
        <w:rPr>
          <w:sz w:val="28"/>
        </w:rPr>
      </w:pPr>
      <w:r>
        <w:rPr>
          <w:i/>
          <w:sz w:val="28"/>
        </w:rPr>
        <w:t>Дата начала подачи заявок</w:t>
      </w:r>
      <w:r>
        <w:rPr>
          <w:sz w:val="28"/>
        </w:rPr>
        <w:t>: "27" апреля 2024 г. с 9 часов 00 минут</w:t>
      </w:r>
      <w:r>
        <w:rPr>
          <w:spacing w:val="1"/>
          <w:sz w:val="28"/>
        </w:rPr>
        <w:t> </w:t>
      </w:r>
      <w:r>
        <w:rPr>
          <w:sz w:val="28"/>
        </w:rPr>
        <w:t>(время</w:t>
      </w:r>
      <w:r>
        <w:rPr>
          <w:spacing w:val="-1"/>
          <w:sz w:val="28"/>
        </w:rPr>
        <w:t> </w:t>
      </w:r>
      <w:r>
        <w:rPr>
          <w:sz w:val="28"/>
        </w:rPr>
        <w:t>московское).</w:t>
      </w:r>
    </w:p>
    <w:p>
      <w:pPr>
        <w:spacing w:before="122"/>
        <w:ind w:left="102" w:right="550" w:firstLine="707"/>
        <w:jc w:val="both"/>
        <w:rPr>
          <w:sz w:val="28"/>
        </w:rPr>
      </w:pPr>
      <w:r>
        <w:rPr>
          <w:i/>
          <w:sz w:val="28"/>
        </w:rPr>
        <w:t>Дата окончания подачи заявок</w:t>
      </w:r>
      <w:r>
        <w:rPr>
          <w:sz w:val="28"/>
        </w:rPr>
        <w:t>: "24" мая 2024 г. до 18 часов 00 минут</w:t>
      </w:r>
      <w:r>
        <w:rPr>
          <w:spacing w:val="-67"/>
          <w:sz w:val="28"/>
        </w:rPr>
        <w:t> </w:t>
      </w:r>
      <w:r>
        <w:rPr>
          <w:sz w:val="28"/>
        </w:rPr>
        <w:t>(время</w:t>
      </w:r>
      <w:r>
        <w:rPr>
          <w:spacing w:val="-1"/>
          <w:sz w:val="28"/>
        </w:rPr>
        <w:t> </w:t>
      </w:r>
      <w:r>
        <w:rPr>
          <w:sz w:val="28"/>
        </w:rPr>
        <w:t>московское).</w:t>
      </w:r>
    </w:p>
    <w:p>
      <w:pPr>
        <w:pStyle w:val="BodyText"/>
        <w:spacing w:before="120"/>
        <w:ind w:left="102" w:right="556" w:firstLine="707"/>
        <w:jc w:val="both"/>
      </w:pPr>
      <w:r>
        <w:rPr/>
        <w:t>Заявки,</w:t>
      </w:r>
      <w:r>
        <w:rPr>
          <w:spacing w:val="1"/>
        </w:rPr>
        <w:t> </w:t>
      </w:r>
      <w:r>
        <w:rPr/>
        <w:t>поступившие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истечении</w:t>
      </w:r>
      <w:r>
        <w:rPr>
          <w:spacing w:val="1"/>
        </w:rPr>
        <w:t> </w:t>
      </w:r>
      <w:r>
        <w:rPr/>
        <w:t>указанного</w:t>
      </w:r>
      <w:r>
        <w:rPr>
          <w:spacing w:val="1"/>
        </w:rPr>
        <w:t> </w:t>
      </w:r>
      <w:r>
        <w:rPr/>
        <w:t>срока,</w:t>
      </w:r>
      <w:r>
        <w:rPr>
          <w:spacing w:val="1"/>
        </w:rPr>
        <w:t> </w:t>
      </w:r>
      <w:r>
        <w:rPr/>
        <w:t>приему</w:t>
      </w:r>
      <w:r>
        <w:rPr>
          <w:spacing w:val="1"/>
        </w:rPr>
        <w:t> </w:t>
      </w:r>
      <w:r>
        <w:rPr/>
        <w:t>для</w:t>
      </w:r>
      <w:r>
        <w:rPr>
          <w:spacing w:val="-67"/>
        </w:rPr>
        <w:t> </w:t>
      </w:r>
      <w:r>
        <w:rPr/>
        <w:t>участия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конкурсном отборе</w:t>
      </w:r>
      <w:r>
        <w:rPr>
          <w:spacing w:val="1"/>
        </w:rPr>
        <w:t> </w:t>
      </w:r>
      <w:r>
        <w:rPr/>
        <w:t>не</w:t>
      </w:r>
      <w:r>
        <w:rPr>
          <w:spacing w:val="-3"/>
        </w:rPr>
        <w:t> </w:t>
      </w:r>
      <w:r>
        <w:rPr/>
        <w:t>подлежат.</w:t>
      </w:r>
    </w:p>
    <w:p>
      <w:pPr>
        <w:spacing w:after="0"/>
        <w:jc w:val="both"/>
        <w:sectPr>
          <w:pgSz w:w="11910" w:h="16840"/>
          <w:pgMar w:top="1040" w:bottom="280" w:left="1600" w:right="580"/>
        </w:sectPr>
      </w:pPr>
    </w:p>
    <w:p>
      <w:pPr>
        <w:pStyle w:val="BodyText"/>
        <w:spacing w:before="9"/>
      </w:pPr>
    </w:p>
    <w:p>
      <w:pPr>
        <w:pStyle w:val="BodyText"/>
        <w:spacing w:before="89"/>
        <w:ind w:right="548"/>
        <w:jc w:val="right"/>
      </w:pPr>
      <w:r>
        <w:rPr/>
        <w:t>Приложение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</w:pPr>
    </w:p>
    <w:p>
      <w:pPr>
        <w:pStyle w:val="Heading1"/>
        <w:spacing w:before="89"/>
      </w:pPr>
      <w:r>
        <w:rPr/>
        <w:t>Заключение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1"/>
        </w:rPr>
      </w:pPr>
      <w:r>
        <w:rPr/>
        <w:pict>
          <v:shape style="position:absolute;margin-left:108.860001pt;margin-top:8.880234pt;width:405.95pt;height:.1pt;mso-position-horizontal-relative:page;mso-position-vertical-relative:paragraph;z-index:-15728640;mso-wrap-distance-left:0;mso-wrap-distance-right:0" coordorigin="2177,178" coordsize="8119,0" path="m2177,178l10296,178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spacing w:line="245" w:lineRule="exact" w:before="0"/>
        <w:ind w:left="135" w:right="580" w:firstLine="0"/>
        <w:jc w:val="center"/>
        <w:rPr>
          <w:sz w:val="24"/>
        </w:rPr>
      </w:pPr>
      <w:r>
        <w:rPr>
          <w:sz w:val="24"/>
        </w:rPr>
        <w:t>(наименование</w:t>
      </w:r>
      <w:r>
        <w:rPr>
          <w:spacing w:val="-4"/>
          <w:sz w:val="24"/>
        </w:rPr>
        <w:t> </w:t>
      </w:r>
      <w:r>
        <w:rPr>
          <w:sz w:val="24"/>
        </w:rPr>
        <w:t>органа</w:t>
      </w:r>
      <w:r>
        <w:rPr>
          <w:spacing w:val="-4"/>
          <w:sz w:val="24"/>
        </w:rPr>
        <w:t> </w:t>
      </w:r>
      <w:r>
        <w:rPr>
          <w:sz w:val="24"/>
        </w:rPr>
        <w:t>исполнительной</w:t>
      </w:r>
      <w:r>
        <w:rPr>
          <w:spacing w:val="-3"/>
          <w:sz w:val="24"/>
        </w:rPr>
        <w:t> </w:t>
      </w:r>
      <w:r>
        <w:rPr>
          <w:sz w:val="24"/>
        </w:rPr>
        <w:t>власти</w:t>
      </w:r>
      <w:r>
        <w:rPr>
          <w:spacing w:val="-3"/>
          <w:sz w:val="24"/>
        </w:rPr>
        <w:t> </w:t>
      </w:r>
      <w:r>
        <w:rPr>
          <w:sz w:val="24"/>
        </w:rPr>
        <w:t>субъекта</w:t>
      </w:r>
      <w:r>
        <w:rPr>
          <w:spacing w:val="-3"/>
          <w:sz w:val="24"/>
        </w:rPr>
        <w:t> </w:t>
      </w:r>
      <w:r>
        <w:rPr>
          <w:sz w:val="24"/>
        </w:rPr>
        <w:t>Российской</w:t>
      </w:r>
      <w:r>
        <w:rPr>
          <w:spacing w:val="-5"/>
          <w:sz w:val="24"/>
        </w:rPr>
        <w:t> </w:t>
      </w:r>
      <w:r>
        <w:rPr>
          <w:sz w:val="24"/>
        </w:rPr>
        <w:t>Федерации</w:t>
      </w:r>
      <w:r>
        <w:rPr>
          <w:spacing w:val="3"/>
          <w:sz w:val="24"/>
        </w:rPr>
        <w:t> </w:t>
      </w:r>
      <w:r>
        <w:rPr>
          <w:sz w:val="24"/>
        </w:rPr>
        <w:t>в</w:t>
      </w:r>
      <w:r>
        <w:rPr>
          <w:spacing w:val="-4"/>
          <w:sz w:val="24"/>
        </w:rPr>
        <w:t> </w:t>
      </w:r>
      <w:r>
        <w:rPr>
          <w:sz w:val="24"/>
        </w:rPr>
        <w:t>сфере</w:t>
      </w:r>
    </w:p>
    <w:p>
      <w:pPr>
        <w:spacing w:before="0"/>
        <w:ind w:left="132" w:right="580" w:firstLine="0"/>
        <w:jc w:val="center"/>
        <w:rPr>
          <w:sz w:val="24"/>
        </w:rPr>
      </w:pPr>
      <w:r>
        <w:rPr>
          <w:sz w:val="24"/>
        </w:rPr>
        <w:t>развития</w:t>
      </w:r>
      <w:r>
        <w:rPr>
          <w:spacing w:val="-2"/>
          <w:sz w:val="24"/>
        </w:rPr>
        <w:t> </w:t>
      </w:r>
      <w:r>
        <w:rPr>
          <w:sz w:val="24"/>
        </w:rPr>
        <w:t>туризма)</w:t>
      </w:r>
    </w:p>
    <w:p>
      <w:pPr>
        <w:pStyle w:val="BodyText"/>
      </w:pPr>
    </w:p>
    <w:p>
      <w:pPr>
        <w:pStyle w:val="BodyText"/>
        <w:ind w:left="102"/>
      </w:pPr>
      <w:r>
        <w:rPr/>
        <w:t>к</w:t>
      </w:r>
      <w:r>
        <w:rPr>
          <w:spacing w:val="-2"/>
        </w:rPr>
        <w:t> </w:t>
      </w:r>
      <w:r>
        <w:rPr/>
        <w:t>проекту</w:t>
      </w:r>
      <w:r>
        <w:rPr>
          <w:spacing w:val="-4"/>
        </w:rPr>
        <w:t> </w:t>
      </w:r>
      <w:r>
        <w:rPr/>
        <w:t>развития</w:t>
      </w:r>
      <w:r>
        <w:rPr>
          <w:spacing w:val="-4"/>
        </w:rPr>
        <w:t> </w:t>
      </w:r>
      <w:r>
        <w:rPr/>
        <w:t>сельского</w:t>
      </w:r>
      <w:r>
        <w:rPr>
          <w:spacing w:val="-1"/>
        </w:rPr>
        <w:t> </w:t>
      </w:r>
      <w:r>
        <w:rPr/>
        <w:t>туризма:</w:t>
      </w:r>
    </w:p>
    <w:p>
      <w:pPr>
        <w:pStyle w:val="BodyText"/>
        <w:spacing w:before="2"/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80"/>
        <w:gridCol w:w="5384"/>
      </w:tblGrid>
      <w:tr>
        <w:trPr>
          <w:trHeight w:val="645" w:hRule="atLeast"/>
        </w:trPr>
        <w:tc>
          <w:tcPr>
            <w:tcW w:w="3680" w:type="dxa"/>
          </w:tcPr>
          <w:p>
            <w:pPr>
              <w:pStyle w:val="TableParagraph"/>
              <w:ind w:left="107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проекта</w:t>
            </w:r>
          </w:p>
        </w:tc>
        <w:tc>
          <w:tcPr>
            <w:tcW w:w="5384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594" w:hRule="atLeast"/>
        </w:trPr>
        <w:tc>
          <w:tcPr>
            <w:tcW w:w="3680" w:type="dxa"/>
          </w:tcPr>
          <w:p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z w:val="28"/>
              </w:rPr>
              <w:t>Инициатор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проекта</w:t>
            </w:r>
          </w:p>
        </w:tc>
        <w:tc>
          <w:tcPr>
            <w:tcW w:w="5384" w:type="dxa"/>
          </w:tcPr>
          <w:p>
            <w:pPr>
              <w:pStyle w:val="TableParagraph"/>
              <w:rPr>
                <w:sz w:val="26"/>
              </w:rPr>
            </w:pPr>
          </w:p>
        </w:tc>
      </w:tr>
      <w:tr>
        <w:trPr>
          <w:trHeight w:val="544" w:hRule="atLeast"/>
        </w:trPr>
        <w:tc>
          <w:tcPr>
            <w:tcW w:w="3680" w:type="dxa"/>
          </w:tcPr>
          <w:p>
            <w:pPr>
              <w:pStyle w:val="TableParagraph"/>
              <w:spacing w:before="2"/>
              <w:ind w:left="107"/>
              <w:rPr>
                <w:sz w:val="28"/>
              </w:rPr>
            </w:pPr>
            <w:r>
              <w:rPr>
                <w:sz w:val="28"/>
              </w:rPr>
              <w:t>ИНН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инициатора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проекта</w:t>
            </w:r>
          </w:p>
        </w:tc>
        <w:tc>
          <w:tcPr>
            <w:tcW w:w="5384" w:type="dxa"/>
          </w:tcPr>
          <w:p>
            <w:pPr>
              <w:pStyle w:val="TableParagraph"/>
              <w:rPr>
                <w:sz w:val="26"/>
              </w:rPr>
            </w:pPr>
          </w:p>
        </w:tc>
      </w:tr>
    </w:tbl>
    <w:p>
      <w:pPr>
        <w:pStyle w:val="BodyText"/>
        <w:rPr>
          <w:sz w:val="30"/>
        </w:rPr>
      </w:pPr>
    </w:p>
    <w:p>
      <w:pPr>
        <w:pStyle w:val="ListParagraph"/>
        <w:numPr>
          <w:ilvl w:val="0"/>
          <w:numId w:val="2"/>
        </w:numPr>
        <w:tabs>
          <w:tab w:pos="383" w:val="left" w:leader="none"/>
        </w:tabs>
        <w:spacing w:line="240" w:lineRule="auto" w:before="253" w:after="0"/>
        <w:ind w:left="102" w:right="564" w:firstLine="0"/>
        <w:jc w:val="left"/>
        <w:rPr>
          <w:sz w:val="28"/>
        </w:rPr>
      </w:pPr>
      <w:r>
        <w:rPr>
          <w:sz w:val="28"/>
        </w:rPr>
        <w:t>Наличие опыта в оказании туристических услуг инициатором проекта по</w:t>
      </w:r>
      <w:r>
        <w:rPr>
          <w:spacing w:val="-67"/>
          <w:sz w:val="28"/>
        </w:rPr>
        <w:t> </w:t>
      </w:r>
      <w:r>
        <w:rPr>
          <w:sz w:val="28"/>
        </w:rPr>
        <w:t>информации</w:t>
      </w:r>
      <w:r>
        <w:rPr>
          <w:spacing w:val="-1"/>
          <w:sz w:val="28"/>
        </w:rPr>
        <w:t> </w:t>
      </w:r>
      <w:r>
        <w:rPr>
          <w:sz w:val="28"/>
        </w:rPr>
        <w:t>региональных</w:t>
      </w:r>
      <w:r>
        <w:rPr>
          <w:spacing w:val="1"/>
          <w:sz w:val="28"/>
        </w:rPr>
        <w:t> </w:t>
      </w:r>
      <w:r>
        <w:rPr>
          <w:sz w:val="28"/>
        </w:rPr>
        <w:t>туроператоров</w:t>
      </w:r>
    </w:p>
    <w:p>
      <w:pPr>
        <w:pStyle w:val="BodyText"/>
        <w:spacing w:after="1"/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4"/>
        <w:gridCol w:w="7651"/>
      </w:tblGrid>
      <w:tr>
        <w:trPr>
          <w:trHeight w:val="321" w:hRule="atLeast"/>
        </w:trPr>
        <w:tc>
          <w:tcPr>
            <w:tcW w:w="6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651" w:type="dxa"/>
          </w:tcPr>
          <w:p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ДА</w:t>
            </w:r>
          </w:p>
        </w:tc>
      </w:tr>
      <w:tr>
        <w:trPr>
          <w:trHeight w:val="321" w:hRule="atLeast"/>
        </w:trPr>
        <w:tc>
          <w:tcPr>
            <w:tcW w:w="6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651" w:type="dxa"/>
          </w:tcPr>
          <w:p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</w:tbl>
    <w:p>
      <w:pPr>
        <w:pStyle w:val="BodyText"/>
        <w:spacing w:before="3"/>
        <w:rPr>
          <w:sz w:val="30"/>
        </w:rPr>
      </w:pPr>
    </w:p>
    <w:p>
      <w:pPr>
        <w:spacing w:before="0"/>
        <w:ind w:left="102" w:right="0" w:firstLine="0"/>
        <w:jc w:val="left"/>
        <w:rPr>
          <w:i/>
          <w:sz w:val="28"/>
        </w:rPr>
      </w:pPr>
      <w:r>
        <w:rPr>
          <w:i/>
          <w:sz w:val="28"/>
        </w:rPr>
        <w:t>Комментарий:</w:t>
      </w:r>
    </w:p>
    <w:p>
      <w:pPr>
        <w:pStyle w:val="BodyText"/>
        <w:spacing w:before="10"/>
        <w:rPr>
          <w:i/>
          <w:sz w:val="25"/>
        </w:rPr>
      </w:pPr>
      <w:r>
        <w:rPr/>
        <w:pict>
          <v:shape style="position:absolute;margin-left:85.103996pt;margin-top:17.12764pt;width:447.95pt;height:.1pt;mso-position-horizontal-relative:page;mso-position-vertical-relative:paragraph;z-index:-15728128;mso-wrap-distance-left:0;mso-wrap-distance-right:0" coordorigin="1702,343" coordsize="8959,0" path="m1702,343l10660,343e" filled="false" stroked="true" strokeweight=".575640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5.103996pt;margin-top:34.527664pt;width:448.2pt;height:.1pt;mso-position-horizontal-relative:page;mso-position-vertical-relative:paragraph;z-index:-15727616;mso-wrap-distance-left:0;mso-wrap-distance-right:0" coordorigin="1702,691" coordsize="8964,0" path="m1702,691l8842,691m8846,691l10665,691e" filled="false" stroked="true" strokeweight=".57564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3"/>
        <w:rPr>
          <w:i/>
          <w:sz w:val="23"/>
        </w:rPr>
      </w:pPr>
    </w:p>
    <w:p>
      <w:pPr>
        <w:pStyle w:val="ListParagraph"/>
        <w:numPr>
          <w:ilvl w:val="0"/>
          <w:numId w:val="2"/>
        </w:numPr>
        <w:tabs>
          <w:tab w:pos="383" w:val="left" w:leader="none"/>
        </w:tabs>
        <w:spacing w:line="240" w:lineRule="auto" w:before="155" w:after="0"/>
        <w:ind w:left="382" w:right="0" w:hanging="281"/>
        <w:jc w:val="left"/>
        <w:rPr>
          <w:sz w:val="28"/>
        </w:rPr>
      </w:pPr>
      <w:r>
        <w:rPr>
          <w:sz w:val="28"/>
        </w:rPr>
        <w:t>Наличие</w:t>
      </w:r>
      <w:r>
        <w:rPr>
          <w:spacing w:val="-3"/>
          <w:sz w:val="28"/>
        </w:rPr>
        <w:t> </w:t>
      </w:r>
      <w:r>
        <w:rPr>
          <w:sz w:val="28"/>
        </w:rPr>
        <w:t>туристской</w:t>
      </w:r>
      <w:r>
        <w:rPr>
          <w:spacing w:val="-5"/>
          <w:sz w:val="28"/>
        </w:rPr>
        <w:t> </w:t>
      </w:r>
      <w:r>
        <w:rPr>
          <w:sz w:val="28"/>
        </w:rPr>
        <w:t>инфраструктуры</w:t>
      </w:r>
      <w:r>
        <w:rPr>
          <w:sz w:val="28"/>
          <w:vertAlign w:val="superscript"/>
        </w:rPr>
        <w:t>*</w:t>
      </w:r>
    </w:p>
    <w:p>
      <w:pPr>
        <w:pStyle w:val="BodyText"/>
        <w:spacing w:before="1"/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4"/>
        <w:gridCol w:w="7651"/>
      </w:tblGrid>
      <w:tr>
        <w:trPr>
          <w:trHeight w:val="321" w:hRule="atLeast"/>
        </w:trPr>
        <w:tc>
          <w:tcPr>
            <w:tcW w:w="6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651" w:type="dxa"/>
          </w:tcPr>
          <w:p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ДА</w:t>
            </w:r>
          </w:p>
        </w:tc>
      </w:tr>
      <w:tr>
        <w:trPr>
          <w:trHeight w:val="321" w:hRule="atLeast"/>
        </w:trPr>
        <w:tc>
          <w:tcPr>
            <w:tcW w:w="6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651" w:type="dxa"/>
          </w:tcPr>
          <w:p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</w:tbl>
    <w:p>
      <w:pPr>
        <w:pStyle w:val="BodyText"/>
      </w:pPr>
    </w:p>
    <w:p>
      <w:pPr>
        <w:tabs>
          <w:tab w:pos="9039" w:val="left" w:leader="none"/>
        </w:tabs>
        <w:spacing w:before="0"/>
        <w:ind w:left="102" w:right="0" w:firstLine="0"/>
        <w:jc w:val="left"/>
        <w:rPr>
          <w:sz w:val="28"/>
        </w:rPr>
      </w:pPr>
      <w:r>
        <w:rPr>
          <w:i/>
          <w:sz w:val="28"/>
        </w:rPr>
        <w:t>Комментарий:</w:t>
      </w:r>
      <w:r>
        <w:rPr>
          <w:i/>
          <w:spacing w:val="-3"/>
          <w:sz w:val="28"/>
        </w:rPr>
        <w:t> </w:t>
      </w:r>
      <w:r>
        <w:rPr>
          <w:w w:val="100"/>
          <w:sz w:val="28"/>
          <w:u w:val="single"/>
        </w:rPr>
        <w:t> </w:t>
      </w:r>
      <w:r>
        <w:rPr>
          <w:sz w:val="28"/>
          <w:u w:val="single"/>
        </w:rPr>
        <w:tab/>
      </w:r>
    </w:p>
    <w:p>
      <w:pPr>
        <w:pStyle w:val="BodyText"/>
        <w:spacing w:before="10"/>
        <w:rPr>
          <w:sz w:val="25"/>
        </w:rPr>
      </w:pPr>
      <w:r>
        <w:rPr/>
        <w:pict>
          <v:shape style="position:absolute;margin-left:85.103996pt;margin-top:17.123779pt;width:441.15pt;height:.1pt;mso-position-horizontal-relative:page;mso-position-vertical-relative:paragraph;z-index:-15727104;mso-wrap-distance-left:0;mso-wrap-distance-right:0" coordorigin="1702,342" coordsize="8823,0" path="m1702,342l6462,342m6465,342l10524,342e" filled="false" stroked="true" strokeweight=".575640pt" strokecolor="#000000">
            <v:path arrowok="t"/>
            <v:stroke dashstyle="solid"/>
            <w10:wrap type="topAndBottom"/>
          </v:shape>
        </w:pict>
      </w:r>
    </w:p>
    <w:p>
      <w:pPr>
        <w:spacing w:after="0"/>
        <w:rPr>
          <w:sz w:val="25"/>
        </w:rPr>
        <w:sectPr>
          <w:pgSz w:w="11910" w:h="16840"/>
          <w:pgMar w:top="1580" w:bottom="280" w:left="1600" w:right="58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3"/>
        </w:rPr>
      </w:pPr>
    </w:p>
    <w:p>
      <w:pPr>
        <w:pStyle w:val="ListParagraph"/>
        <w:numPr>
          <w:ilvl w:val="0"/>
          <w:numId w:val="2"/>
        </w:numPr>
        <w:tabs>
          <w:tab w:pos="383" w:val="left" w:leader="none"/>
        </w:tabs>
        <w:spacing w:line="242" w:lineRule="auto" w:before="0" w:after="0"/>
        <w:ind w:left="102" w:right="1048" w:firstLine="0"/>
        <w:jc w:val="left"/>
        <w:rPr>
          <w:sz w:val="28"/>
        </w:rPr>
      </w:pPr>
      <w:r>
        <w:rPr>
          <w:sz w:val="28"/>
        </w:rPr>
        <w:t>В случае наличия туристской инфраструктуры</w:t>
      </w:r>
      <w:r>
        <w:rPr>
          <w:sz w:val="28"/>
          <w:vertAlign w:val="superscript"/>
        </w:rPr>
        <w:t>*</w:t>
      </w:r>
      <w:r>
        <w:rPr>
          <w:sz w:val="28"/>
          <w:vertAlign w:val="baseline"/>
        </w:rPr>
        <w:t> – оценка ее текущего</w:t>
      </w:r>
      <w:r>
        <w:rPr>
          <w:spacing w:val="-67"/>
          <w:sz w:val="28"/>
          <w:vertAlign w:val="baseline"/>
        </w:rPr>
        <w:t> </w:t>
      </w:r>
      <w:r>
        <w:rPr>
          <w:sz w:val="28"/>
          <w:vertAlign w:val="baseline"/>
        </w:rPr>
        <w:t>состояния</w:t>
      </w:r>
    </w:p>
    <w:p>
      <w:pPr>
        <w:pStyle w:val="BodyText"/>
        <w:spacing w:before="6" w:after="1"/>
        <w:rPr>
          <w:sz w:val="27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4"/>
        <w:gridCol w:w="7651"/>
      </w:tblGrid>
      <w:tr>
        <w:trPr>
          <w:trHeight w:val="642" w:hRule="atLeast"/>
        </w:trPr>
        <w:tc>
          <w:tcPr>
            <w:tcW w:w="6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651" w:type="dxa"/>
          </w:tcPr>
          <w:p>
            <w:pPr>
              <w:pStyle w:val="TableParagraph"/>
              <w:spacing w:line="322" w:lineRule="exact"/>
              <w:ind w:left="107" w:right="454"/>
              <w:rPr>
                <w:sz w:val="28"/>
              </w:rPr>
            </w:pPr>
            <w:r>
              <w:rPr>
                <w:sz w:val="28"/>
              </w:rPr>
              <w:t>Удовлетворительное, в рамках проекта нет необходимости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доработки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приведения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нормативное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состояние</w:t>
            </w:r>
          </w:p>
        </w:tc>
      </w:tr>
      <w:tr>
        <w:trPr>
          <w:trHeight w:val="965" w:hRule="atLeast"/>
        </w:trPr>
        <w:tc>
          <w:tcPr>
            <w:tcW w:w="6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651" w:type="dxa"/>
          </w:tcPr>
          <w:p>
            <w:pPr>
              <w:pStyle w:val="TableParagraph"/>
              <w:spacing w:line="321" w:lineRule="exact"/>
              <w:ind w:left="107"/>
              <w:rPr>
                <w:sz w:val="28"/>
              </w:rPr>
            </w:pPr>
            <w:r>
              <w:rPr>
                <w:sz w:val="28"/>
              </w:rPr>
              <w:t>Удовлетворительное,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но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рамках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проекта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имеется</w:t>
            </w:r>
          </w:p>
          <w:p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необходимость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доработки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приведения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нормативное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состояние</w:t>
            </w:r>
          </w:p>
        </w:tc>
      </w:tr>
      <w:tr>
        <w:trPr>
          <w:trHeight w:val="643" w:hRule="atLeast"/>
        </w:trPr>
        <w:tc>
          <w:tcPr>
            <w:tcW w:w="6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651" w:type="dxa"/>
          </w:tcPr>
          <w:p>
            <w:pPr>
              <w:pStyle w:val="TableParagraph"/>
              <w:spacing w:line="322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Неудовлетворительное,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но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рамках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проекта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возможно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приведение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нормативное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состояние</w:t>
            </w:r>
          </w:p>
        </w:tc>
      </w:tr>
      <w:tr>
        <w:trPr>
          <w:trHeight w:val="644" w:hRule="atLeast"/>
        </w:trPr>
        <w:tc>
          <w:tcPr>
            <w:tcW w:w="6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651" w:type="dxa"/>
          </w:tcPr>
          <w:p>
            <w:pPr>
              <w:pStyle w:val="TableParagraph"/>
              <w:spacing w:line="322" w:lineRule="exact"/>
              <w:ind w:left="107" w:right="1007"/>
              <w:rPr>
                <w:sz w:val="28"/>
              </w:rPr>
            </w:pPr>
            <w:r>
              <w:rPr>
                <w:sz w:val="28"/>
              </w:rPr>
              <w:t>Неудовлетворительное, отсутствует целесообразность</w:t>
            </w:r>
            <w:r>
              <w:rPr>
                <w:spacing w:val="-68"/>
                <w:sz w:val="28"/>
              </w:rPr>
              <w:t> </w:t>
            </w:r>
            <w:r>
              <w:rPr>
                <w:sz w:val="28"/>
              </w:rPr>
              <w:t>использования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рамках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проекта</w:t>
            </w:r>
          </w:p>
        </w:tc>
      </w:tr>
    </w:tbl>
    <w:p>
      <w:pPr>
        <w:pStyle w:val="BodyText"/>
        <w:spacing w:before="4"/>
        <w:rPr>
          <w:sz w:val="30"/>
        </w:rPr>
      </w:pPr>
    </w:p>
    <w:p>
      <w:pPr>
        <w:spacing w:before="0"/>
        <w:ind w:left="102" w:right="0" w:firstLine="0"/>
        <w:jc w:val="left"/>
        <w:rPr>
          <w:i/>
          <w:sz w:val="22"/>
        </w:rPr>
      </w:pPr>
      <w:r>
        <w:rPr>
          <w:i/>
          <w:sz w:val="22"/>
        </w:rPr>
        <w:t>К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туристской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инфраструктуре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в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рамках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настоящего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Заключения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относится:</w:t>
      </w:r>
    </w:p>
    <w:p>
      <w:pPr>
        <w:pStyle w:val="ListParagraph"/>
        <w:numPr>
          <w:ilvl w:val="0"/>
          <w:numId w:val="3"/>
        </w:numPr>
        <w:tabs>
          <w:tab w:pos="232" w:val="left" w:leader="none"/>
        </w:tabs>
        <w:spacing w:line="240" w:lineRule="auto" w:before="20" w:after="0"/>
        <w:ind w:left="231" w:right="0" w:hanging="130"/>
        <w:jc w:val="left"/>
        <w:rPr>
          <w:i/>
          <w:sz w:val="22"/>
        </w:rPr>
      </w:pPr>
      <w:r>
        <w:rPr>
          <w:i/>
          <w:sz w:val="22"/>
        </w:rPr>
        <w:t>благоустройство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территории,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на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которой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планируется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реализация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проекта</w:t>
      </w:r>
    </w:p>
    <w:p>
      <w:pPr>
        <w:pStyle w:val="ListParagraph"/>
        <w:numPr>
          <w:ilvl w:val="0"/>
          <w:numId w:val="3"/>
        </w:numPr>
        <w:tabs>
          <w:tab w:pos="232" w:val="left" w:leader="none"/>
        </w:tabs>
        <w:spacing w:line="240" w:lineRule="auto" w:before="19" w:after="0"/>
        <w:ind w:left="231" w:right="0" w:hanging="130"/>
        <w:jc w:val="left"/>
        <w:rPr>
          <w:i/>
          <w:sz w:val="22"/>
        </w:rPr>
      </w:pPr>
      <w:r>
        <w:rPr>
          <w:i/>
          <w:sz w:val="22"/>
        </w:rPr>
        <w:t>наличие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благоустроенных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средств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размещения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туристов</w:t>
      </w:r>
    </w:p>
    <w:p>
      <w:pPr>
        <w:pStyle w:val="ListParagraph"/>
        <w:numPr>
          <w:ilvl w:val="0"/>
          <w:numId w:val="3"/>
        </w:numPr>
        <w:tabs>
          <w:tab w:pos="232" w:val="left" w:leader="none"/>
        </w:tabs>
        <w:spacing w:line="240" w:lineRule="auto" w:before="20" w:after="0"/>
        <w:ind w:left="231" w:right="0" w:hanging="130"/>
        <w:jc w:val="left"/>
        <w:rPr>
          <w:i/>
          <w:sz w:val="22"/>
        </w:rPr>
      </w:pPr>
      <w:r>
        <w:rPr>
          <w:i/>
          <w:sz w:val="22"/>
        </w:rPr>
        <w:t>наличие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пункта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питания</w:t>
      </w:r>
    </w:p>
    <w:p>
      <w:pPr>
        <w:pStyle w:val="ListParagraph"/>
        <w:numPr>
          <w:ilvl w:val="0"/>
          <w:numId w:val="3"/>
        </w:numPr>
        <w:tabs>
          <w:tab w:pos="232" w:val="left" w:leader="none"/>
        </w:tabs>
        <w:spacing w:line="240" w:lineRule="auto" w:before="21" w:after="0"/>
        <w:ind w:left="231" w:right="0" w:hanging="130"/>
        <w:jc w:val="left"/>
        <w:rPr>
          <w:i/>
          <w:sz w:val="22"/>
        </w:rPr>
      </w:pPr>
      <w:r>
        <w:rPr>
          <w:i/>
          <w:sz w:val="22"/>
        </w:rPr>
        <w:t>наличие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инженерных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коммуникаций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для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подключения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существующих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планируемых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объектов</w:t>
      </w:r>
    </w:p>
    <w:p>
      <w:pPr>
        <w:pStyle w:val="ListParagraph"/>
        <w:numPr>
          <w:ilvl w:val="0"/>
          <w:numId w:val="3"/>
        </w:numPr>
        <w:tabs>
          <w:tab w:pos="232" w:val="left" w:leader="none"/>
        </w:tabs>
        <w:spacing w:line="240" w:lineRule="auto" w:before="20" w:after="0"/>
        <w:ind w:left="231" w:right="0" w:hanging="130"/>
        <w:jc w:val="left"/>
        <w:rPr>
          <w:i/>
          <w:sz w:val="22"/>
        </w:rPr>
      </w:pPr>
      <w:r>
        <w:rPr>
          <w:i/>
          <w:sz w:val="22"/>
        </w:rPr>
        <w:t>наличие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средств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связи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сети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Интернет</w:t>
      </w:r>
    </w:p>
    <w:p>
      <w:pPr>
        <w:pStyle w:val="ListParagraph"/>
        <w:numPr>
          <w:ilvl w:val="0"/>
          <w:numId w:val="3"/>
        </w:numPr>
        <w:tabs>
          <w:tab w:pos="232" w:val="left" w:leader="none"/>
        </w:tabs>
        <w:spacing w:line="259" w:lineRule="auto" w:before="19" w:after="0"/>
        <w:ind w:left="102" w:right="804" w:firstLine="0"/>
        <w:jc w:val="left"/>
        <w:rPr>
          <w:i/>
          <w:sz w:val="22"/>
        </w:rPr>
      </w:pPr>
      <w:r>
        <w:rPr>
          <w:i/>
          <w:sz w:val="22"/>
        </w:rPr>
        <w:t>наличие объектов показа (кроме объектов, относящихся к объектам, предназначенным для</w:t>
      </w:r>
      <w:r>
        <w:rPr>
          <w:i/>
          <w:spacing w:val="-52"/>
          <w:sz w:val="22"/>
        </w:rPr>
        <w:t> </w:t>
      </w:r>
      <w:r>
        <w:rPr>
          <w:i/>
          <w:sz w:val="22"/>
        </w:rPr>
        <w:t>производства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и переработки с/х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продукции)</w:t>
      </w:r>
    </w:p>
    <w:p>
      <w:pPr>
        <w:pStyle w:val="ListParagraph"/>
        <w:numPr>
          <w:ilvl w:val="0"/>
          <w:numId w:val="3"/>
        </w:numPr>
        <w:tabs>
          <w:tab w:pos="232" w:val="left" w:leader="none"/>
        </w:tabs>
        <w:spacing w:line="240" w:lineRule="auto" w:before="0" w:after="0"/>
        <w:ind w:left="231" w:right="0" w:hanging="130"/>
        <w:jc w:val="left"/>
        <w:rPr>
          <w:i/>
          <w:sz w:val="22"/>
        </w:rPr>
      </w:pPr>
      <w:r>
        <w:rPr>
          <w:i/>
          <w:sz w:val="22"/>
        </w:rPr>
        <w:t>наличие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доступной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среды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для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маломобильных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граждан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и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граждан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с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ограничениями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здоровья</w:t>
      </w:r>
    </w:p>
    <w:p>
      <w:pPr>
        <w:pStyle w:val="BodyText"/>
        <w:spacing w:before="10"/>
        <w:rPr>
          <w:i/>
          <w:sz w:val="31"/>
        </w:rPr>
      </w:pPr>
    </w:p>
    <w:p>
      <w:pPr>
        <w:tabs>
          <w:tab w:pos="9181" w:val="left" w:leader="none"/>
        </w:tabs>
        <w:spacing w:before="0"/>
        <w:ind w:left="102" w:right="0" w:firstLine="0"/>
        <w:jc w:val="left"/>
        <w:rPr>
          <w:sz w:val="28"/>
        </w:rPr>
      </w:pPr>
      <w:r>
        <w:rPr>
          <w:i/>
          <w:sz w:val="28"/>
        </w:rPr>
        <w:t>Комментарий:</w:t>
      </w:r>
      <w:r>
        <w:rPr>
          <w:i/>
          <w:spacing w:val="-3"/>
          <w:sz w:val="28"/>
        </w:rPr>
        <w:t> </w:t>
      </w:r>
      <w:r>
        <w:rPr>
          <w:w w:val="100"/>
          <w:sz w:val="28"/>
          <w:u w:val="single"/>
        </w:rPr>
        <w:t> </w:t>
      </w:r>
      <w:r>
        <w:rPr>
          <w:sz w:val="28"/>
          <w:u w:val="single"/>
        </w:rPr>
        <w:tab/>
      </w:r>
    </w:p>
    <w:p>
      <w:pPr>
        <w:pStyle w:val="BodyText"/>
        <w:spacing w:before="9"/>
        <w:rPr>
          <w:sz w:val="25"/>
        </w:rPr>
      </w:pPr>
      <w:r>
        <w:rPr/>
        <w:pict>
          <v:shape style="position:absolute;margin-left:85.103996pt;margin-top:17.120008pt;width:448.1pt;height:.1pt;mso-position-horizontal-relative:page;mso-position-vertical-relative:paragraph;z-index:-15726592;mso-wrap-distance-left:0;mso-wrap-distance-right:0" coordorigin="1702,342" coordsize="8962,0" path="m1702,342l6462,342m6465,342l10664,342e" filled="false" stroked="true" strokeweight=".575640pt" strokecolor="#00000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2"/>
        </w:numPr>
        <w:tabs>
          <w:tab w:pos="383" w:val="left" w:leader="none"/>
        </w:tabs>
        <w:spacing w:line="240" w:lineRule="auto" w:before="157" w:after="0"/>
        <w:ind w:left="382" w:right="0" w:hanging="281"/>
        <w:jc w:val="left"/>
        <w:rPr>
          <w:sz w:val="28"/>
        </w:rPr>
      </w:pPr>
      <w:r>
        <w:rPr>
          <w:sz w:val="28"/>
        </w:rPr>
        <w:t>Географическое</w:t>
      </w:r>
      <w:r>
        <w:rPr>
          <w:spacing w:val="-4"/>
          <w:sz w:val="28"/>
        </w:rPr>
        <w:t> </w:t>
      </w:r>
      <w:r>
        <w:rPr>
          <w:sz w:val="28"/>
        </w:rPr>
        <w:t>расположение</w:t>
      </w:r>
      <w:r>
        <w:rPr>
          <w:spacing w:val="-6"/>
          <w:sz w:val="28"/>
        </w:rPr>
        <w:t> </w:t>
      </w:r>
      <w:r>
        <w:rPr>
          <w:sz w:val="28"/>
        </w:rPr>
        <w:t>объекта</w:t>
      </w:r>
      <w:r>
        <w:rPr>
          <w:spacing w:val="-4"/>
          <w:sz w:val="28"/>
        </w:rPr>
        <w:t> </w:t>
      </w:r>
      <w:r>
        <w:rPr>
          <w:sz w:val="28"/>
        </w:rPr>
        <w:t>развития</w:t>
      </w:r>
      <w:r>
        <w:rPr>
          <w:spacing w:val="-3"/>
          <w:sz w:val="28"/>
        </w:rPr>
        <w:t> </w:t>
      </w:r>
      <w:r>
        <w:rPr>
          <w:sz w:val="28"/>
        </w:rPr>
        <w:t>сельского</w:t>
      </w:r>
      <w:r>
        <w:rPr>
          <w:spacing w:val="-3"/>
          <w:sz w:val="28"/>
        </w:rPr>
        <w:t> </w:t>
      </w:r>
      <w:r>
        <w:rPr>
          <w:sz w:val="28"/>
        </w:rPr>
        <w:t>туризма</w:t>
      </w:r>
    </w:p>
    <w:p>
      <w:pPr>
        <w:pStyle w:val="BodyText"/>
        <w:spacing w:before="11"/>
        <w:rPr>
          <w:sz w:val="27"/>
        </w:rPr>
      </w:pPr>
    </w:p>
    <w:tbl>
      <w:tblPr>
        <w:tblW w:w="0" w:type="auto"/>
        <w:jc w:val="left"/>
        <w:tblInd w:w="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6"/>
        <w:gridCol w:w="1920"/>
        <w:gridCol w:w="5672"/>
      </w:tblGrid>
      <w:tr>
        <w:trPr>
          <w:trHeight w:val="827" w:hRule="atLeast"/>
        </w:trPr>
        <w:tc>
          <w:tcPr>
            <w:tcW w:w="1766" w:type="dxa"/>
          </w:tcPr>
          <w:p>
            <w:pPr>
              <w:pStyle w:val="TableParagraph"/>
              <w:spacing w:line="276" w:lineRule="exact"/>
              <w:ind w:left="249" w:right="238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Нормативно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допустимое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значение</w:t>
            </w:r>
          </w:p>
        </w:tc>
        <w:tc>
          <w:tcPr>
            <w:tcW w:w="1920" w:type="dxa"/>
          </w:tcPr>
          <w:p>
            <w:pPr>
              <w:pStyle w:val="TableParagraph"/>
              <w:spacing w:before="138"/>
              <w:ind w:left="499" w:right="270" w:hanging="202"/>
              <w:rPr>
                <w:sz w:val="24"/>
              </w:rPr>
            </w:pPr>
            <w:r>
              <w:rPr>
                <w:sz w:val="24"/>
              </w:rPr>
              <w:t>Фактическое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значение</w:t>
            </w:r>
          </w:p>
        </w:tc>
        <w:tc>
          <w:tcPr>
            <w:tcW w:w="5672" w:type="dxa"/>
          </w:tcPr>
          <w:p>
            <w:pPr>
              <w:pStyle w:val="TableParagraph"/>
              <w:spacing w:before="10"/>
              <w:rPr>
                <w:sz w:val="23"/>
              </w:rPr>
            </w:pPr>
          </w:p>
          <w:p>
            <w:pPr>
              <w:pStyle w:val="TableParagraph"/>
              <w:ind w:left="2234" w:right="2229"/>
              <w:jc w:val="center"/>
              <w:rPr>
                <w:sz w:val="24"/>
              </w:rPr>
            </w:pPr>
            <w:r>
              <w:rPr>
                <w:sz w:val="24"/>
              </w:rPr>
              <w:t>Показатель</w:t>
            </w:r>
          </w:p>
        </w:tc>
      </w:tr>
      <w:tr>
        <w:trPr>
          <w:trHeight w:val="551" w:hRule="atLeast"/>
        </w:trPr>
        <w:tc>
          <w:tcPr>
            <w:tcW w:w="17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2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672" w:type="dxa"/>
          </w:tcPr>
          <w:p>
            <w:pPr>
              <w:pStyle w:val="TableParagraph"/>
              <w:spacing w:line="276" w:lineRule="exact"/>
              <w:ind w:left="106" w:right="109"/>
              <w:rPr>
                <w:sz w:val="24"/>
              </w:rPr>
            </w:pPr>
            <w:r>
              <w:rPr>
                <w:sz w:val="24"/>
              </w:rPr>
              <w:t>Расстояние до основных туристических объектов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региона,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включенных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национальные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маршруты,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км</w:t>
            </w:r>
          </w:p>
        </w:tc>
      </w:tr>
      <w:tr>
        <w:trPr>
          <w:trHeight w:val="551" w:hRule="atLeast"/>
        </w:trPr>
        <w:tc>
          <w:tcPr>
            <w:tcW w:w="1766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92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672" w:type="dxa"/>
          </w:tcPr>
          <w:p>
            <w:pPr>
              <w:pStyle w:val="TableParagraph"/>
              <w:spacing w:line="276" w:lineRule="exact"/>
              <w:ind w:left="106" w:right="263"/>
              <w:rPr>
                <w:sz w:val="24"/>
              </w:rPr>
            </w:pPr>
            <w:r>
              <w:rPr>
                <w:sz w:val="24"/>
              </w:rPr>
              <w:t>Расположенность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вблизи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маршрута,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используемого</w:t>
            </w:r>
            <w:r>
              <w:rPr>
                <w:spacing w:val="-57"/>
                <w:sz w:val="24"/>
              </w:rPr>
              <w:t> </w:t>
            </w:r>
            <w:r>
              <w:rPr>
                <w:sz w:val="24"/>
              </w:rPr>
              <w:t>туроператорами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региона</w:t>
            </w:r>
          </w:p>
        </w:tc>
      </w:tr>
      <w:tr>
        <w:trPr>
          <w:trHeight w:val="553" w:hRule="atLeast"/>
        </w:trPr>
        <w:tc>
          <w:tcPr>
            <w:tcW w:w="1766" w:type="dxa"/>
          </w:tcPr>
          <w:p>
            <w:pPr>
              <w:pStyle w:val="TableParagraph"/>
              <w:spacing w:before="137"/>
              <w:ind w:left="246" w:right="238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30 км</w:t>
            </w:r>
          </w:p>
        </w:tc>
        <w:tc>
          <w:tcPr>
            <w:tcW w:w="1920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5672" w:type="dxa"/>
          </w:tcPr>
          <w:p>
            <w:pPr>
              <w:pStyle w:val="TableParagraph"/>
              <w:spacing w:line="270" w:lineRule="atLeast"/>
              <w:ind w:left="106" w:right="456"/>
              <w:rPr>
                <w:sz w:val="24"/>
              </w:rPr>
            </w:pPr>
            <w:r>
              <w:rPr>
                <w:sz w:val="24"/>
              </w:rPr>
              <w:t>Радиус расположения объекта по отношению к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объектам,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включенным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национальный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маршрут</w:t>
            </w:r>
          </w:p>
        </w:tc>
      </w:tr>
    </w:tbl>
    <w:p>
      <w:pPr>
        <w:pStyle w:val="BodyText"/>
        <w:spacing w:before="11"/>
        <w:rPr>
          <w:sz w:val="27"/>
        </w:rPr>
      </w:pPr>
    </w:p>
    <w:p>
      <w:pPr>
        <w:tabs>
          <w:tab w:pos="9181" w:val="left" w:leader="none"/>
        </w:tabs>
        <w:spacing w:before="0"/>
        <w:ind w:left="102" w:right="0" w:firstLine="0"/>
        <w:jc w:val="left"/>
        <w:rPr>
          <w:sz w:val="28"/>
        </w:rPr>
      </w:pPr>
      <w:r>
        <w:rPr>
          <w:i/>
          <w:sz w:val="28"/>
        </w:rPr>
        <w:t>Комментарий:</w:t>
      </w:r>
      <w:r>
        <w:rPr>
          <w:i/>
          <w:spacing w:val="-3"/>
          <w:sz w:val="28"/>
        </w:rPr>
        <w:t> </w:t>
      </w:r>
      <w:r>
        <w:rPr>
          <w:w w:val="100"/>
          <w:sz w:val="28"/>
          <w:u w:val="single"/>
        </w:rPr>
        <w:t> </w:t>
      </w:r>
      <w:r>
        <w:rPr>
          <w:sz w:val="28"/>
          <w:u w:val="single"/>
        </w:rPr>
        <w:tab/>
      </w:r>
    </w:p>
    <w:p>
      <w:pPr>
        <w:pStyle w:val="BodyText"/>
        <w:spacing w:before="10"/>
        <w:rPr>
          <w:sz w:val="25"/>
        </w:rPr>
      </w:pPr>
      <w:r>
        <w:rPr/>
        <w:pict>
          <v:shape style="position:absolute;margin-left:85.103996pt;margin-top:17.132511pt;width:448.2pt;height:.1pt;mso-position-horizontal-relative:page;mso-position-vertical-relative:paragraph;z-index:-15726080;mso-wrap-distance-left:0;mso-wrap-distance-right:0" coordorigin="1702,343" coordsize="8964,0" path="m1702,343l9124,343m9127,343l10666,343e" filled="false" stroked="true" strokeweight=".57564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446" w:val="left" w:leader="none"/>
        </w:tabs>
        <w:spacing w:line="240" w:lineRule="auto" w:before="246" w:after="0"/>
        <w:ind w:left="102" w:right="546" w:firstLine="0"/>
        <w:jc w:val="left"/>
        <w:rPr>
          <w:sz w:val="28"/>
        </w:rPr>
      </w:pPr>
      <w:r>
        <w:rPr>
          <w:sz w:val="28"/>
        </w:rPr>
        <w:t>Наличие</w:t>
      </w:r>
      <w:r>
        <w:rPr>
          <w:spacing w:val="60"/>
          <w:sz w:val="28"/>
        </w:rPr>
        <w:t> </w:t>
      </w:r>
      <w:r>
        <w:rPr>
          <w:sz w:val="28"/>
        </w:rPr>
        <w:t>пунктов</w:t>
      </w:r>
      <w:r>
        <w:rPr>
          <w:spacing w:val="60"/>
          <w:sz w:val="28"/>
        </w:rPr>
        <w:t> </w:t>
      </w:r>
      <w:r>
        <w:rPr>
          <w:sz w:val="28"/>
        </w:rPr>
        <w:t>питания</w:t>
      </w:r>
      <w:r>
        <w:rPr>
          <w:spacing w:val="60"/>
          <w:sz w:val="28"/>
        </w:rPr>
        <w:t> </w:t>
      </w:r>
      <w:r>
        <w:rPr>
          <w:sz w:val="28"/>
        </w:rPr>
        <w:t>в</w:t>
      </w:r>
      <w:r>
        <w:rPr>
          <w:spacing w:val="59"/>
          <w:sz w:val="28"/>
        </w:rPr>
        <w:t> </w:t>
      </w:r>
      <w:r>
        <w:rPr>
          <w:sz w:val="28"/>
        </w:rPr>
        <w:t>удаленности</w:t>
      </w:r>
      <w:r>
        <w:rPr>
          <w:spacing w:val="60"/>
          <w:sz w:val="28"/>
        </w:rPr>
        <w:t> </w:t>
      </w:r>
      <w:r>
        <w:rPr>
          <w:sz w:val="28"/>
        </w:rPr>
        <w:t>не</w:t>
      </w:r>
      <w:r>
        <w:rPr>
          <w:spacing w:val="57"/>
          <w:sz w:val="28"/>
        </w:rPr>
        <w:t> </w:t>
      </w:r>
      <w:r>
        <w:rPr>
          <w:sz w:val="28"/>
        </w:rPr>
        <w:t>более</w:t>
      </w:r>
      <w:r>
        <w:rPr>
          <w:spacing w:val="60"/>
          <w:sz w:val="28"/>
        </w:rPr>
        <w:t> </w:t>
      </w:r>
      <w:r>
        <w:rPr>
          <w:sz w:val="28"/>
        </w:rPr>
        <w:t>10</w:t>
      </w:r>
      <w:r>
        <w:rPr>
          <w:spacing w:val="60"/>
          <w:sz w:val="28"/>
        </w:rPr>
        <w:t> </w:t>
      </w:r>
      <w:r>
        <w:rPr>
          <w:sz w:val="28"/>
        </w:rPr>
        <w:t>минут</w:t>
      </w:r>
      <w:r>
        <w:rPr>
          <w:spacing w:val="59"/>
          <w:sz w:val="28"/>
        </w:rPr>
        <w:t> </w:t>
      </w:r>
      <w:r>
        <w:rPr>
          <w:sz w:val="28"/>
        </w:rPr>
        <w:t>езды</w:t>
      </w:r>
      <w:r>
        <w:rPr>
          <w:spacing w:val="67"/>
          <w:sz w:val="28"/>
        </w:rPr>
        <w:t> </w:t>
      </w:r>
      <w:r>
        <w:rPr>
          <w:sz w:val="28"/>
        </w:rPr>
        <w:t>от</w:t>
      </w:r>
      <w:r>
        <w:rPr>
          <w:spacing w:val="-67"/>
          <w:sz w:val="28"/>
        </w:rPr>
        <w:t> </w:t>
      </w:r>
      <w:r>
        <w:rPr>
          <w:sz w:val="28"/>
        </w:rPr>
        <w:t>планируемого объекта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top="1580" w:bottom="280" w:left="1600" w:right="580"/>
        </w:sectPr>
      </w:pPr>
    </w:p>
    <w:tbl>
      <w:tblPr>
        <w:tblW w:w="0" w:type="auto"/>
        <w:jc w:val="left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4"/>
        <w:gridCol w:w="8380"/>
      </w:tblGrid>
      <w:tr>
        <w:trPr>
          <w:trHeight w:val="321" w:hRule="atLeast"/>
        </w:trPr>
        <w:tc>
          <w:tcPr>
            <w:tcW w:w="6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380" w:type="dxa"/>
          </w:tcPr>
          <w:p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ДА</w:t>
            </w:r>
          </w:p>
        </w:tc>
      </w:tr>
      <w:tr>
        <w:trPr>
          <w:trHeight w:val="324" w:hRule="atLeast"/>
        </w:trPr>
        <w:tc>
          <w:tcPr>
            <w:tcW w:w="6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8380" w:type="dxa"/>
          </w:tcPr>
          <w:p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</w:tbl>
    <w:p>
      <w:pPr>
        <w:pStyle w:val="BodyText"/>
        <w:spacing w:before="11"/>
        <w:rPr>
          <w:sz w:val="19"/>
        </w:rPr>
      </w:pPr>
    </w:p>
    <w:p>
      <w:pPr>
        <w:tabs>
          <w:tab w:pos="9179" w:val="left" w:leader="none"/>
        </w:tabs>
        <w:spacing w:before="89"/>
        <w:ind w:left="102" w:right="0" w:firstLine="0"/>
        <w:jc w:val="left"/>
        <w:rPr>
          <w:sz w:val="28"/>
        </w:rPr>
      </w:pPr>
      <w:r>
        <w:rPr>
          <w:i/>
          <w:sz w:val="28"/>
        </w:rPr>
        <w:t>Комментарий:</w:t>
      </w:r>
      <w:r>
        <w:rPr>
          <w:i/>
          <w:spacing w:val="-3"/>
          <w:sz w:val="28"/>
        </w:rPr>
        <w:t> </w:t>
      </w:r>
      <w:r>
        <w:rPr>
          <w:w w:val="100"/>
          <w:sz w:val="28"/>
          <w:u w:val="single"/>
        </w:rPr>
        <w:t> </w:t>
      </w:r>
      <w:r>
        <w:rPr>
          <w:sz w:val="28"/>
          <w:u w:val="single"/>
        </w:rPr>
        <w:tab/>
      </w:r>
    </w:p>
    <w:p>
      <w:pPr>
        <w:pStyle w:val="BodyText"/>
        <w:spacing w:before="9"/>
        <w:rPr>
          <w:sz w:val="25"/>
        </w:rPr>
      </w:pPr>
      <w:r>
        <w:rPr/>
        <w:pict>
          <v:shape style="position:absolute;margin-left:85.103996pt;margin-top:17.122129pt;width:448.1pt;height:.1pt;mso-position-horizontal-relative:page;mso-position-vertical-relative:paragraph;z-index:-15725568;mso-wrap-distance-left:0;mso-wrap-distance-right:0" coordorigin="1702,342" coordsize="8962,0" path="m1702,342l6462,342m6465,342l10664,342e" filled="false" stroked="true" strokeweight=".575640pt" strokecolor="#00000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2"/>
        </w:numPr>
        <w:tabs>
          <w:tab w:pos="383" w:val="left" w:leader="none"/>
        </w:tabs>
        <w:spacing w:line="240" w:lineRule="auto" w:before="155" w:after="0"/>
        <w:ind w:left="102" w:right="892" w:firstLine="0"/>
        <w:jc w:val="left"/>
        <w:rPr>
          <w:sz w:val="28"/>
        </w:rPr>
      </w:pPr>
      <w:r>
        <w:rPr>
          <w:sz w:val="28"/>
        </w:rPr>
        <w:t>Экспертная оценка показателей, планируемых к достижению в рамках</w:t>
      </w:r>
      <w:r>
        <w:rPr>
          <w:spacing w:val="-68"/>
          <w:sz w:val="28"/>
        </w:rPr>
        <w:t> </w:t>
      </w:r>
      <w:r>
        <w:rPr>
          <w:sz w:val="28"/>
        </w:rPr>
        <w:t>реализации</w:t>
      </w:r>
      <w:r>
        <w:rPr>
          <w:spacing w:val="-4"/>
          <w:sz w:val="28"/>
        </w:rPr>
        <w:t> </w:t>
      </w:r>
      <w:r>
        <w:rPr>
          <w:sz w:val="28"/>
        </w:rPr>
        <w:t>проекта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сфере туристской</w:t>
      </w:r>
      <w:r>
        <w:rPr>
          <w:spacing w:val="-4"/>
          <w:sz w:val="28"/>
        </w:rPr>
        <w:t> </w:t>
      </w:r>
      <w:r>
        <w:rPr>
          <w:sz w:val="28"/>
        </w:rPr>
        <w:t>деятельности</w:t>
      </w:r>
    </w:p>
    <w:p>
      <w:pPr>
        <w:pStyle w:val="BodyText"/>
        <w:spacing w:before="1"/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4"/>
        <w:gridCol w:w="7651"/>
      </w:tblGrid>
      <w:tr>
        <w:trPr>
          <w:trHeight w:val="321" w:hRule="atLeast"/>
        </w:trPr>
        <w:tc>
          <w:tcPr>
            <w:tcW w:w="6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651" w:type="dxa"/>
          </w:tcPr>
          <w:p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Значения</w:t>
            </w:r>
            <w:r>
              <w:rPr>
                <w:spacing w:val="-7"/>
                <w:sz w:val="28"/>
              </w:rPr>
              <w:t> </w:t>
            </w:r>
            <w:r>
              <w:rPr>
                <w:sz w:val="28"/>
              </w:rPr>
              <w:t>показателей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достижимы,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подтверждены</w:t>
            </w:r>
          </w:p>
        </w:tc>
      </w:tr>
      <w:tr>
        <w:trPr>
          <w:trHeight w:val="642" w:hRule="atLeast"/>
        </w:trPr>
        <w:tc>
          <w:tcPr>
            <w:tcW w:w="694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7651" w:type="dxa"/>
          </w:tcPr>
          <w:p>
            <w:pPr>
              <w:pStyle w:val="TableParagraph"/>
              <w:spacing w:line="322" w:lineRule="exact"/>
              <w:ind w:left="107" w:right="1208"/>
              <w:rPr>
                <w:sz w:val="28"/>
              </w:rPr>
            </w:pPr>
            <w:r>
              <w:rPr>
                <w:sz w:val="28"/>
              </w:rPr>
              <w:t>Значения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показателей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достижимы,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но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расчет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данных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показателей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подтверждает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их значения</w:t>
            </w:r>
          </w:p>
        </w:tc>
      </w:tr>
      <w:tr>
        <w:trPr>
          <w:trHeight w:val="644" w:hRule="atLeast"/>
        </w:trPr>
        <w:tc>
          <w:tcPr>
            <w:tcW w:w="694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7651" w:type="dxa"/>
          </w:tcPr>
          <w:p>
            <w:pPr>
              <w:pStyle w:val="TableParagraph"/>
              <w:spacing w:line="320" w:lineRule="atLeast"/>
              <w:ind w:left="107" w:right="918"/>
              <w:rPr>
                <w:sz w:val="28"/>
              </w:rPr>
            </w:pPr>
            <w:r>
              <w:rPr>
                <w:sz w:val="28"/>
              </w:rPr>
              <w:t>Значения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показателей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не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достижимы,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нет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возможности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объективно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оценить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возможность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их достижения</w:t>
            </w:r>
          </w:p>
        </w:tc>
      </w:tr>
      <w:tr>
        <w:trPr>
          <w:trHeight w:val="966" w:hRule="atLeast"/>
        </w:trPr>
        <w:tc>
          <w:tcPr>
            <w:tcW w:w="694" w:type="dxa"/>
          </w:tcPr>
          <w:p>
            <w:pPr>
              <w:pStyle w:val="TableParagraph"/>
              <w:rPr>
                <w:sz w:val="28"/>
              </w:rPr>
            </w:pPr>
          </w:p>
        </w:tc>
        <w:tc>
          <w:tcPr>
            <w:tcW w:w="7651" w:type="dxa"/>
          </w:tcPr>
          <w:p>
            <w:pPr>
              <w:pStyle w:val="TableParagraph"/>
              <w:spacing w:line="322" w:lineRule="exact"/>
              <w:ind w:left="107" w:right="677"/>
              <w:rPr>
                <w:sz w:val="28"/>
              </w:rPr>
            </w:pPr>
            <w:r>
              <w:rPr>
                <w:sz w:val="28"/>
              </w:rPr>
              <w:t>Значения показателей не достижимы, но проект является</w:t>
            </w:r>
            <w:r>
              <w:rPr>
                <w:spacing w:val="-67"/>
                <w:sz w:val="28"/>
              </w:rPr>
              <w:t> </w:t>
            </w:r>
            <w:r>
              <w:rPr>
                <w:sz w:val="28"/>
              </w:rPr>
              <w:t>перспективным и с учетом развития отрасли в регионе</w:t>
            </w:r>
            <w:r>
              <w:rPr>
                <w:spacing w:val="1"/>
                <w:sz w:val="28"/>
              </w:rPr>
              <w:t> </w:t>
            </w:r>
            <w:r>
              <w:rPr>
                <w:sz w:val="28"/>
              </w:rPr>
              <w:t>показатели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могут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быть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достигнуты</w:t>
            </w:r>
          </w:p>
        </w:tc>
      </w:tr>
    </w:tbl>
    <w:p>
      <w:pPr>
        <w:pStyle w:val="BodyText"/>
        <w:spacing w:before="11"/>
        <w:rPr>
          <w:sz w:val="27"/>
        </w:rPr>
      </w:pPr>
    </w:p>
    <w:p>
      <w:pPr>
        <w:tabs>
          <w:tab w:pos="9179" w:val="left" w:leader="none"/>
        </w:tabs>
        <w:spacing w:before="0"/>
        <w:ind w:left="102" w:right="0" w:firstLine="0"/>
        <w:jc w:val="left"/>
        <w:rPr>
          <w:sz w:val="28"/>
        </w:rPr>
      </w:pPr>
      <w:r>
        <w:rPr>
          <w:i/>
          <w:sz w:val="28"/>
        </w:rPr>
        <w:t>Комментарий:</w:t>
      </w:r>
      <w:r>
        <w:rPr>
          <w:i/>
          <w:spacing w:val="-3"/>
          <w:sz w:val="28"/>
        </w:rPr>
        <w:t> </w:t>
      </w:r>
      <w:r>
        <w:rPr>
          <w:w w:val="100"/>
          <w:sz w:val="28"/>
          <w:u w:val="single"/>
        </w:rPr>
        <w:t> </w:t>
      </w:r>
      <w:r>
        <w:rPr>
          <w:sz w:val="28"/>
          <w:u w:val="single"/>
        </w:rPr>
        <w:tab/>
      </w:r>
    </w:p>
    <w:p>
      <w:pPr>
        <w:pStyle w:val="BodyText"/>
        <w:spacing w:before="10"/>
        <w:rPr>
          <w:sz w:val="25"/>
        </w:rPr>
      </w:pPr>
      <w:r>
        <w:rPr/>
        <w:pict>
          <v:shape style="position:absolute;margin-left:85.103996pt;margin-top:17.13249pt;width:448.1pt;height:.1pt;mso-position-horizontal-relative:page;mso-position-vertical-relative:paragraph;z-index:-15725056;mso-wrap-distance-left:0;mso-wrap-distance-right:0" coordorigin="1702,343" coordsize="8962,0" path="m1702,343l6601,343m6606,343l10664,343e" filled="false" stroked="true" strokeweight=".575640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0"/>
        </w:rPr>
      </w:pPr>
    </w:p>
    <w:p>
      <w:pPr>
        <w:pStyle w:val="ListParagraph"/>
        <w:numPr>
          <w:ilvl w:val="0"/>
          <w:numId w:val="2"/>
        </w:numPr>
        <w:tabs>
          <w:tab w:pos="383" w:val="left" w:leader="none"/>
        </w:tabs>
        <w:spacing w:line="240" w:lineRule="auto" w:before="246" w:after="0"/>
        <w:ind w:left="102" w:right="629" w:firstLine="0"/>
        <w:jc w:val="left"/>
        <w:rPr>
          <w:sz w:val="28"/>
        </w:rPr>
      </w:pPr>
      <w:r>
        <w:rPr>
          <w:sz w:val="28"/>
        </w:rPr>
        <w:t>Возможность круглогодичного использования объекта с целью оказания</w:t>
      </w:r>
      <w:r>
        <w:rPr>
          <w:spacing w:val="-67"/>
          <w:sz w:val="28"/>
        </w:rPr>
        <w:t> </w:t>
      </w:r>
      <w:r>
        <w:rPr>
          <w:sz w:val="28"/>
        </w:rPr>
        <w:t>туристской</w:t>
      </w:r>
      <w:r>
        <w:rPr>
          <w:spacing w:val="-3"/>
          <w:sz w:val="28"/>
        </w:rPr>
        <w:t> </w:t>
      </w:r>
      <w:r>
        <w:rPr>
          <w:sz w:val="28"/>
        </w:rPr>
        <w:t>деятельности</w:t>
      </w:r>
      <w:r>
        <w:rPr>
          <w:spacing w:val="-2"/>
          <w:sz w:val="28"/>
        </w:rPr>
        <w:t> </w:t>
      </w:r>
      <w:r>
        <w:rPr>
          <w:sz w:val="28"/>
        </w:rPr>
        <w:t>по</w:t>
      </w:r>
      <w:r>
        <w:rPr>
          <w:spacing w:val="-2"/>
          <w:sz w:val="28"/>
        </w:rPr>
        <w:t> </w:t>
      </w:r>
      <w:r>
        <w:rPr>
          <w:sz w:val="28"/>
        </w:rPr>
        <w:t>информации</w:t>
      </w:r>
      <w:r>
        <w:rPr>
          <w:spacing w:val="-5"/>
          <w:sz w:val="28"/>
        </w:rPr>
        <w:t> </w:t>
      </w:r>
      <w:r>
        <w:rPr>
          <w:sz w:val="28"/>
        </w:rPr>
        <w:t>региональных</w:t>
      </w:r>
      <w:r>
        <w:rPr>
          <w:spacing w:val="-2"/>
          <w:sz w:val="28"/>
        </w:rPr>
        <w:t> </w:t>
      </w:r>
      <w:r>
        <w:rPr>
          <w:sz w:val="28"/>
        </w:rPr>
        <w:t>туроператоров</w:t>
      </w:r>
    </w:p>
    <w:p>
      <w:pPr>
        <w:pStyle w:val="BodyText"/>
        <w:spacing w:before="2"/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4"/>
        <w:gridCol w:w="7651"/>
      </w:tblGrid>
      <w:tr>
        <w:trPr>
          <w:trHeight w:val="321" w:hRule="atLeast"/>
        </w:trPr>
        <w:tc>
          <w:tcPr>
            <w:tcW w:w="6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651" w:type="dxa"/>
          </w:tcPr>
          <w:p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ДА</w:t>
            </w:r>
          </w:p>
        </w:tc>
      </w:tr>
      <w:tr>
        <w:trPr>
          <w:trHeight w:val="321" w:hRule="atLeast"/>
        </w:trPr>
        <w:tc>
          <w:tcPr>
            <w:tcW w:w="6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651" w:type="dxa"/>
          </w:tcPr>
          <w:p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</w:tbl>
    <w:p>
      <w:pPr>
        <w:pStyle w:val="BodyText"/>
        <w:spacing w:before="2"/>
      </w:pPr>
    </w:p>
    <w:p>
      <w:pPr>
        <w:tabs>
          <w:tab w:pos="9179" w:val="left" w:leader="none"/>
        </w:tabs>
        <w:spacing w:before="0"/>
        <w:ind w:left="102" w:right="0" w:firstLine="0"/>
        <w:jc w:val="left"/>
        <w:rPr>
          <w:sz w:val="28"/>
        </w:rPr>
      </w:pPr>
      <w:r>
        <w:rPr>
          <w:i/>
          <w:sz w:val="28"/>
        </w:rPr>
        <w:t>Комментарий:</w:t>
      </w:r>
      <w:r>
        <w:rPr>
          <w:i/>
          <w:spacing w:val="-3"/>
          <w:sz w:val="28"/>
        </w:rPr>
        <w:t> </w:t>
      </w:r>
      <w:r>
        <w:rPr>
          <w:w w:val="100"/>
          <w:sz w:val="28"/>
          <w:u w:val="single"/>
        </w:rPr>
        <w:t> </w:t>
      </w:r>
      <w:r>
        <w:rPr>
          <w:sz w:val="28"/>
          <w:u w:val="single"/>
        </w:rPr>
        <w:tab/>
      </w:r>
    </w:p>
    <w:p>
      <w:pPr>
        <w:pStyle w:val="BodyText"/>
        <w:spacing w:before="7"/>
        <w:rPr>
          <w:sz w:val="25"/>
        </w:rPr>
      </w:pPr>
      <w:r>
        <w:rPr/>
        <w:pict>
          <v:shape style="position:absolute;margin-left:85.103996pt;margin-top:17.007555pt;width:448.1pt;height:.1pt;mso-position-horizontal-relative:page;mso-position-vertical-relative:paragraph;z-index:-15724544;mso-wrap-distance-left:0;mso-wrap-distance-right:0" coordorigin="1702,340" coordsize="8962,0" path="m1702,340l6462,340m6465,340l10664,340e" filled="false" stroked="true" strokeweight=".575640pt" strokecolor="#00000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2"/>
        </w:numPr>
        <w:tabs>
          <w:tab w:pos="383" w:val="left" w:leader="none"/>
        </w:tabs>
        <w:spacing w:line="240" w:lineRule="auto" w:before="157" w:after="0"/>
        <w:ind w:left="102" w:right="1532" w:firstLine="0"/>
        <w:jc w:val="left"/>
        <w:rPr>
          <w:sz w:val="28"/>
        </w:rPr>
      </w:pPr>
      <w:r>
        <w:rPr>
          <w:sz w:val="28"/>
        </w:rPr>
        <w:t>Сведения о предоставлении мер государственной поддержки</w:t>
      </w:r>
      <w:r>
        <w:rPr>
          <w:spacing w:val="1"/>
          <w:sz w:val="28"/>
        </w:rPr>
        <w:t> </w:t>
      </w:r>
      <w:r>
        <w:rPr>
          <w:sz w:val="28"/>
        </w:rPr>
        <w:t>инициатору проекта на развитие туристской деятельности в рамках</w:t>
      </w:r>
      <w:r>
        <w:rPr>
          <w:spacing w:val="-67"/>
          <w:sz w:val="28"/>
        </w:rPr>
        <w:t> </w:t>
      </w:r>
      <w:r>
        <w:rPr>
          <w:sz w:val="28"/>
        </w:rPr>
        <w:t>федеральных</w:t>
      </w:r>
      <w:r>
        <w:rPr>
          <w:spacing w:val="-1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(или)</w:t>
      </w:r>
      <w:r>
        <w:rPr>
          <w:spacing w:val="-1"/>
          <w:sz w:val="28"/>
        </w:rPr>
        <w:t> </w:t>
      </w:r>
      <w:r>
        <w:rPr>
          <w:sz w:val="28"/>
        </w:rPr>
        <w:t>региональных</w:t>
      </w:r>
      <w:r>
        <w:rPr>
          <w:spacing w:val="-5"/>
          <w:sz w:val="28"/>
        </w:rPr>
        <w:t> </w:t>
      </w:r>
      <w:r>
        <w:rPr>
          <w:sz w:val="28"/>
        </w:rPr>
        <w:t>программ</w:t>
      </w:r>
      <w:r>
        <w:rPr>
          <w:spacing w:val="-4"/>
          <w:sz w:val="28"/>
        </w:rPr>
        <w:t> </w:t>
      </w:r>
      <w:r>
        <w:rPr>
          <w:sz w:val="28"/>
        </w:rPr>
        <w:t>развития</w:t>
      </w:r>
      <w:r>
        <w:rPr>
          <w:spacing w:val="-1"/>
          <w:sz w:val="28"/>
        </w:rPr>
        <w:t> </w:t>
      </w:r>
      <w:r>
        <w:rPr>
          <w:sz w:val="28"/>
        </w:rPr>
        <w:t>туризма</w:t>
      </w:r>
    </w:p>
    <w:p>
      <w:pPr>
        <w:tabs>
          <w:tab w:pos="9179" w:val="left" w:leader="none"/>
        </w:tabs>
        <w:spacing w:line="321" w:lineRule="exact" w:before="0"/>
        <w:ind w:left="102" w:right="0" w:firstLine="0"/>
        <w:jc w:val="left"/>
        <w:rPr>
          <w:sz w:val="28"/>
        </w:rPr>
      </w:pPr>
      <w:r>
        <w:rPr>
          <w:i/>
          <w:sz w:val="28"/>
        </w:rPr>
        <w:t>Комментарий:</w:t>
      </w:r>
      <w:r>
        <w:rPr>
          <w:i/>
          <w:spacing w:val="-3"/>
          <w:sz w:val="28"/>
        </w:rPr>
        <w:t> </w:t>
      </w:r>
      <w:r>
        <w:rPr>
          <w:w w:val="100"/>
          <w:sz w:val="28"/>
          <w:u w:val="single"/>
        </w:rPr>
        <w:t> </w:t>
      </w:r>
      <w:r>
        <w:rPr>
          <w:sz w:val="28"/>
          <w:u w:val="single"/>
        </w:rPr>
        <w:tab/>
      </w:r>
    </w:p>
    <w:p>
      <w:pPr>
        <w:pStyle w:val="BodyText"/>
        <w:spacing w:before="10"/>
        <w:rPr>
          <w:sz w:val="25"/>
        </w:rPr>
      </w:pPr>
      <w:r>
        <w:rPr/>
        <w:pict>
          <v:shape style="position:absolute;margin-left:85.103996pt;margin-top:17.141378pt;width:448.1pt;height:.1pt;mso-position-horizontal-relative:page;mso-position-vertical-relative:paragraph;z-index:-15724032;mso-wrap-distance-left:0;mso-wrap-distance-right:0" coordorigin="1702,343" coordsize="8962,0" path="m1702,343l6462,343m6465,343l10664,343e" filled="false" stroked="true" strokeweight=".575640pt" strokecolor="#00000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2"/>
        </w:numPr>
        <w:tabs>
          <w:tab w:pos="586" w:val="left" w:leader="none"/>
          <w:tab w:pos="587" w:val="left" w:leader="none"/>
          <w:tab w:pos="2168" w:val="left" w:leader="none"/>
          <w:tab w:pos="3376" w:val="left" w:leader="none"/>
          <w:tab w:pos="4137" w:val="left" w:leader="none"/>
          <w:tab w:pos="6289" w:val="left" w:leader="none"/>
          <w:tab w:pos="6326" w:val="left" w:leader="none"/>
          <w:tab w:pos="7499" w:val="left" w:leader="none"/>
          <w:tab w:pos="9022" w:val="left" w:leader="none"/>
        </w:tabs>
        <w:spacing w:line="240" w:lineRule="auto" w:before="158" w:after="0"/>
        <w:ind w:left="102" w:right="551" w:firstLine="0"/>
        <w:jc w:val="left"/>
        <w:rPr>
          <w:sz w:val="28"/>
        </w:rPr>
      </w:pPr>
      <w:r>
        <w:rPr>
          <w:sz w:val="28"/>
        </w:rPr>
        <w:t>Оценочная</w:t>
        <w:tab/>
        <w:t>проходимость</w:t>
        <w:tab/>
        <w:t>(посещаемость)</w:t>
        <w:tab/>
        <w:t>объекта</w:t>
        <w:tab/>
        <w:t>туристами</w:t>
        <w:tab/>
      </w:r>
      <w:r>
        <w:rPr>
          <w:spacing w:val="-1"/>
          <w:sz w:val="28"/>
        </w:rPr>
        <w:t>и</w:t>
      </w:r>
      <w:r>
        <w:rPr>
          <w:spacing w:val="-67"/>
          <w:sz w:val="28"/>
        </w:rPr>
        <w:t> </w:t>
      </w:r>
      <w:r>
        <w:rPr>
          <w:sz w:val="28"/>
        </w:rPr>
        <w:t>экскурсантами</w:t>
      </w:r>
      <w:r>
        <w:rPr>
          <w:spacing w:val="-2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год</w:t>
      </w:r>
      <w:r>
        <w:rPr>
          <w:sz w:val="28"/>
          <w:u w:val="single"/>
        </w:rPr>
        <w:tab/>
      </w:r>
      <w:r>
        <w:rPr>
          <w:sz w:val="28"/>
        </w:rPr>
        <w:t>чел.</w:t>
      </w:r>
      <w:r>
        <w:rPr>
          <w:spacing w:val="-4"/>
          <w:sz w:val="28"/>
        </w:rPr>
        <w:t> </w:t>
      </w:r>
      <w:r>
        <w:rPr>
          <w:sz w:val="28"/>
        </w:rPr>
        <w:t>туристов;</w:t>
      </w:r>
      <w:r>
        <w:rPr>
          <w:sz w:val="28"/>
          <w:u w:val="single"/>
        </w:rPr>
        <w:tab/>
        <w:tab/>
      </w:r>
      <w:r>
        <w:rPr>
          <w:sz w:val="28"/>
        </w:rPr>
        <w:t>чел.</w:t>
      </w:r>
      <w:r>
        <w:rPr>
          <w:spacing w:val="2"/>
          <w:sz w:val="28"/>
        </w:rPr>
        <w:t> </w:t>
      </w:r>
      <w:r>
        <w:rPr>
          <w:sz w:val="28"/>
        </w:rPr>
        <w:t>экскурсантов.</w:t>
      </w:r>
    </w:p>
    <w:p>
      <w:pPr>
        <w:pStyle w:val="ListParagraph"/>
        <w:numPr>
          <w:ilvl w:val="0"/>
          <w:numId w:val="2"/>
        </w:numPr>
        <w:tabs>
          <w:tab w:pos="608" w:val="left" w:leader="none"/>
        </w:tabs>
        <w:spacing w:line="240" w:lineRule="auto" w:before="0" w:after="0"/>
        <w:ind w:left="102" w:right="555" w:firstLine="0"/>
        <w:jc w:val="left"/>
        <w:rPr>
          <w:sz w:val="28"/>
        </w:rPr>
      </w:pPr>
      <w:r>
        <w:rPr>
          <w:sz w:val="28"/>
        </w:rPr>
        <w:t>Наличие</w:t>
      </w:r>
      <w:r>
        <w:rPr>
          <w:spacing w:val="14"/>
          <w:sz w:val="28"/>
        </w:rPr>
        <w:t> </w:t>
      </w:r>
      <w:r>
        <w:rPr>
          <w:sz w:val="28"/>
        </w:rPr>
        <w:t>информации</w:t>
      </w:r>
      <w:r>
        <w:rPr>
          <w:spacing w:val="12"/>
          <w:sz w:val="28"/>
        </w:rPr>
        <w:t> </w:t>
      </w:r>
      <w:r>
        <w:rPr>
          <w:sz w:val="28"/>
        </w:rPr>
        <w:t>об</w:t>
      </w:r>
      <w:r>
        <w:rPr>
          <w:spacing w:val="13"/>
          <w:sz w:val="28"/>
        </w:rPr>
        <w:t> </w:t>
      </w:r>
      <w:r>
        <w:rPr>
          <w:sz w:val="28"/>
        </w:rPr>
        <w:t>объекте</w:t>
      </w:r>
      <w:r>
        <w:rPr>
          <w:spacing w:val="12"/>
          <w:sz w:val="28"/>
        </w:rPr>
        <w:t> </w:t>
      </w:r>
      <w:r>
        <w:rPr>
          <w:sz w:val="28"/>
        </w:rPr>
        <w:t>в</w:t>
      </w:r>
      <w:r>
        <w:rPr>
          <w:spacing w:val="14"/>
          <w:sz w:val="28"/>
        </w:rPr>
        <w:t> </w:t>
      </w:r>
      <w:r>
        <w:rPr>
          <w:sz w:val="28"/>
        </w:rPr>
        <w:t>СМИ,</w:t>
      </w:r>
      <w:r>
        <w:rPr>
          <w:spacing w:val="14"/>
          <w:sz w:val="28"/>
        </w:rPr>
        <w:t> </w:t>
      </w:r>
      <w:r>
        <w:rPr>
          <w:sz w:val="28"/>
        </w:rPr>
        <w:t>соцсетях,</w:t>
      </w:r>
      <w:r>
        <w:rPr>
          <w:spacing w:val="11"/>
          <w:sz w:val="28"/>
        </w:rPr>
        <w:t> </w:t>
      </w:r>
      <w:r>
        <w:rPr>
          <w:sz w:val="28"/>
        </w:rPr>
        <w:t>в</w:t>
      </w:r>
      <w:r>
        <w:rPr>
          <w:spacing w:val="14"/>
          <w:sz w:val="28"/>
        </w:rPr>
        <w:t> </w:t>
      </w:r>
      <w:r>
        <w:rPr>
          <w:sz w:val="28"/>
        </w:rPr>
        <w:t>навигаторах</w:t>
      </w:r>
      <w:r>
        <w:rPr>
          <w:spacing w:val="-67"/>
          <w:sz w:val="28"/>
        </w:rPr>
        <w:t> </w:t>
      </w:r>
      <w:r>
        <w:rPr>
          <w:sz w:val="28"/>
        </w:rPr>
        <w:t>(онлайн-картах)</w:t>
      </w:r>
      <w:r>
        <w:rPr>
          <w:spacing w:val="-1"/>
          <w:sz w:val="28"/>
        </w:rPr>
        <w:t> </w:t>
      </w:r>
      <w:r>
        <w:rPr>
          <w:sz w:val="28"/>
        </w:rPr>
        <w:t>и т.д.</w:t>
      </w:r>
    </w:p>
    <w:p>
      <w:pPr>
        <w:pStyle w:val="BodyText"/>
        <w:spacing w:before="9"/>
        <w:rPr>
          <w:sz w:val="27"/>
        </w:rPr>
      </w:pPr>
    </w:p>
    <w:tbl>
      <w:tblPr>
        <w:tblW w:w="0" w:type="auto"/>
        <w:jc w:val="left"/>
        <w:tblInd w:w="8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4"/>
        <w:gridCol w:w="7651"/>
      </w:tblGrid>
      <w:tr>
        <w:trPr>
          <w:trHeight w:val="323" w:hRule="atLeast"/>
        </w:trPr>
        <w:tc>
          <w:tcPr>
            <w:tcW w:w="6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651" w:type="dxa"/>
          </w:tcPr>
          <w:p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ДА</w:t>
            </w:r>
          </w:p>
        </w:tc>
      </w:tr>
      <w:tr>
        <w:trPr>
          <w:trHeight w:val="321" w:hRule="atLeast"/>
        </w:trPr>
        <w:tc>
          <w:tcPr>
            <w:tcW w:w="6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7651" w:type="dxa"/>
          </w:tcPr>
          <w:p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НЕТ</w:t>
            </w:r>
          </w:p>
        </w:tc>
      </w:tr>
    </w:tbl>
    <w:p>
      <w:pPr>
        <w:pStyle w:val="BodyText"/>
        <w:spacing w:before="3"/>
        <w:rPr>
          <w:sz w:val="30"/>
        </w:rPr>
      </w:pPr>
    </w:p>
    <w:p>
      <w:pPr>
        <w:tabs>
          <w:tab w:pos="9179" w:val="left" w:leader="none"/>
        </w:tabs>
        <w:spacing w:before="0"/>
        <w:ind w:left="102" w:right="0" w:firstLine="0"/>
        <w:jc w:val="left"/>
        <w:rPr>
          <w:sz w:val="28"/>
        </w:rPr>
      </w:pPr>
      <w:r>
        <w:rPr>
          <w:i/>
          <w:sz w:val="28"/>
        </w:rPr>
        <w:t>Комментарий:</w:t>
      </w:r>
      <w:r>
        <w:rPr>
          <w:i/>
          <w:spacing w:val="-3"/>
          <w:sz w:val="28"/>
        </w:rPr>
        <w:t> </w:t>
      </w:r>
      <w:r>
        <w:rPr>
          <w:w w:val="100"/>
          <w:sz w:val="28"/>
          <w:u w:val="single"/>
        </w:rPr>
        <w:t> </w:t>
      </w:r>
      <w:r>
        <w:rPr>
          <w:sz w:val="28"/>
          <w:u w:val="single"/>
        </w:rPr>
        <w:tab/>
      </w:r>
    </w:p>
    <w:p>
      <w:pPr>
        <w:spacing w:after="0"/>
        <w:jc w:val="left"/>
        <w:rPr>
          <w:sz w:val="28"/>
        </w:rPr>
        <w:sectPr>
          <w:pgSz w:w="11910" w:h="16840"/>
          <w:pgMar w:top="1120" w:bottom="280" w:left="1600" w:right="580"/>
        </w:sectPr>
      </w:pPr>
    </w:p>
    <w:p>
      <w:pPr>
        <w:pStyle w:val="BodyText"/>
        <w:spacing w:line="20" w:lineRule="exact"/>
        <w:ind w:left="96"/>
        <w:rPr>
          <w:sz w:val="2"/>
        </w:rPr>
      </w:pPr>
      <w:r>
        <w:rPr>
          <w:sz w:val="2"/>
        </w:rPr>
        <w:pict>
          <v:group style="width:448.1pt;height:.6pt;mso-position-horizontal-relative:char;mso-position-vertical-relative:line" coordorigin="0,0" coordsize="8962,12">
            <v:shape style="position:absolute;left:0;top:5;width:8962;height:2" coordorigin="0,6" coordsize="8962,0" path="m0,6l4760,6m4763,6l8962,6e" filled="false" stroked="true" strokeweight=".575640pt" strokecolor="#000000">
              <v:path arrowok="t"/>
              <v:stroke dashstyle="solid"/>
            </v:shape>
          </v:group>
        </w:pict>
      </w:r>
      <w:r>
        <w:rPr>
          <w:sz w:val="2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4"/>
        </w:rPr>
      </w:pPr>
    </w:p>
    <w:p>
      <w:pPr>
        <w:pStyle w:val="BodyText"/>
        <w:tabs>
          <w:tab w:pos="9235" w:val="left" w:leader="none"/>
        </w:tabs>
        <w:spacing w:before="89"/>
        <w:ind w:left="102" w:right="488"/>
        <w:jc w:val="both"/>
      </w:pPr>
      <w:r>
        <w:rPr>
          <w:b/>
        </w:rPr>
        <w:t>Экспертное заключение по проекту </w:t>
      </w:r>
      <w:r>
        <w:rPr/>
        <w:t>(отражающее целесообразность его</w:t>
      </w:r>
      <w:r>
        <w:rPr>
          <w:spacing w:val="1"/>
        </w:rPr>
        <w:t> </w:t>
      </w:r>
      <w:r>
        <w:rPr/>
        <w:t>реализации, в том числе возможность включения его в национальные и</w:t>
      </w:r>
      <w:r>
        <w:rPr>
          <w:spacing w:val="1"/>
        </w:rPr>
        <w:t> </w:t>
      </w:r>
      <w:r>
        <w:rPr>
          <w:spacing w:val="-1"/>
        </w:rPr>
        <w:t>региональные</w:t>
      </w:r>
      <w:r>
        <w:rPr>
          <w:spacing w:val="-10"/>
        </w:rPr>
        <w:t> </w:t>
      </w:r>
      <w:r>
        <w:rPr>
          <w:spacing w:val="-1"/>
        </w:rPr>
        <w:t>туристические</w:t>
      </w:r>
      <w:r>
        <w:rPr>
          <w:spacing w:val="-13"/>
        </w:rPr>
        <w:t> </w:t>
      </w:r>
      <w:r>
        <w:rPr/>
        <w:t>маршруты)</w:t>
      </w:r>
      <w:r>
        <w:rPr>
          <w:u w:val="single"/>
        </w:rPr>
        <w:t> </w:t>
        <w:tab/>
      </w:r>
    </w:p>
    <w:p>
      <w:pPr>
        <w:pStyle w:val="BodyText"/>
        <w:spacing w:before="6"/>
        <w:rPr>
          <w:sz w:val="23"/>
        </w:rPr>
      </w:pPr>
      <w:r>
        <w:rPr/>
        <w:pict>
          <v:shape style="position:absolute;margin-left:85.103996pt;margin-top:15.789096pt;width:447.95pt;height:.1pt;mso-position-horizontal-relative:page;mso-position-vertical-relative:paragraph;z-index:-15723008;mso-wrap-distance-left:0;mso-wrap-distance-right:0" coordorigin="1702,316" coordsize="8959,0" path="m1702,316l10660,316e" filled="false" stroked="true" strokeweight=".561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5.103996pt;margin-top:31.869053pt;width:447.95pt;height:.1pt;mso-position-horizontal-relative:page;mso-position-vertical-relative:paragraph;z-index:-15722496;mso-wrap-distance-left:0;mso-wrap-distance-right:0" coordorigin="1702,637" coordsize="8959,0" path="m1702,637l10660,637e" filled="false" stroked="true" strokeweight=".561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5.103996pt;margin-top:47.94907pt;width:447.95pt;height:.1pt;mso-position-horizontal-relative:page;mso-position-vertical-relative:paragraph;z-index:-15721984;mso-wrap-distance-left:0;mso-wrap-distance-right:0" coordorigin="1702,959" coordsize="8959,0" path="m1702,959l10660,959e" filled="false" stroked="true" strokeweight=".561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5.103996pt;margin-top:64.149078pt;width:447.95pt;height:.1pt;mso-position-horizontal-relative:page;mso-position-vertical-relative:paragraph;z-index:-15721472;mso-wrap-distance-left:0;mso-wrap-distance-right:0" coordorigin="1702,1283" coordsize="8959,0" path="m1702,1283l10660,1283e" filled="false" stroked="true" strokeweight=".5616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85.103996pt;margin-top:80.229034pt;width:447.95pt;height:.1pt;mso-position-horizontal-relative:page;mso-position-vertical-relative:paragraph;z-index:-15720960;mso-wrap-distance-left:0;mso-wrap-distance-right:0" coordorigin="1702,1605" coordsize="8959,0" path="m1702,1605l10660,1605e" filled="false" stroked="true" strokeweight=".561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spacing w:before="2"/>
        <w:rPr>
          <w:sz w:val="21"/>
        </w:rPr>
      </w:pPr>
    </w:p>
    <w:p>
      <w:pPr>
        <w:pStyle w:val="BodyText"/>
        <w:rPr>
          <w:sz w:val="21"/>
        </w:rPr>
      </w:pPr>
    </w:p>
    <w:sectPr>
      <w:pgSz w:w="11910" w:h="16840"/>
      <w:pgMar w:top="1420" w:bottom="280" w:left="1600" w:right="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-"/>
      <w:lvlJc w:val="left"/>
      <w:pPr>
        <w:ind w:left="102" w:hanging="130"/>
      </w:pPr>
      <w:rPr>
        <w:rFonts w:hint="default" w:ascii="Times New Roman" w:hAnsi="Times New Roman" w:eastAsia="Times New Roman" w:cs="Times New Roman"/>
        <w:i/>
        <w:iCs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62" w:hanging="13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25" w:hanging="13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7" w:hanging="13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50" w:hanging="13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13" w:hanging="13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75" w:hanging="13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38" w:hanging="13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01" w:hanging="130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02" w:hanging="281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62" w:hanging="28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25" w:hanging="28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7" w:hanging="28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50" w:hanging="28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13" w:hanging="28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75" w:hanging="28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38" w:hanging="28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01" w:hanging="281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0"/>
      <w:numFmt w:val="bullet"/>
      <w:lvlText w:val="-"/>
      <w:lvlJc w:val="left"/>
      <w:pPr>
        <w:ind w:left="102" w:hanging="454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062" w:hanging="45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025" w:hanging="45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987" w:hanging="45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950" w:hanging="45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913" w:hanging="45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875" w:hanging="45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838" w:hanging="45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801" w:hanging="454"/>
      </w:pPr>
      <w:rPr>
        <w:rFonts w:hint="default"/>
        <w:lang w:val="ru-RU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77"/>
      <w:ind w:left="133" w:right="580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102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2024-03-29T06:19:44Z</dcterms:created>
  <dcterms:modified xsi:type="dcterms:W3CDTF">2024-03-29T06:19:44Z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2024-03-29T00:00:00Z</vt:filetime>
  </property>
</Properties>
</file>